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margin" w:tblpXSpec="center" w:tblpY="2776"/>
        <w:tblW w:w="70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80"/>
        <w:gridCol w:w="3640"/>
      </w:tblGrid>
      <w:tr w14:paraId="11FE58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338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71D0B642">
            <w:pPr>
              <w:widowControl/>
              <w:adjustRightInd w:val="0"/>
              <w:spacing w:line="360" w:lineRule="auto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>学院</w:t>
            </w:r>
          </w:p>
        </w:tc>
        <w:tc>
          <w:tcPr>
            <w:tcW w:w="364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6EECEAF3">
            <w:pPr>
              <w:widowControl/>
              <w:adjustRightInd w:val="0"/>
              <w:spacing w:line="360" w:lineRule="auto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>常代会委员候选人人数</w:t>
            </w:r>
          </w:p>
        </w:tc>
      </w:tr>
      <w:tr w14:paraId="234185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380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6597DED4"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  <w:t>人文学院</w:t>
            </w:r>
          </w:p>
        </w:tc>
        <w:tc>
          <w:tcPr>
            <w:tcW w:w="3640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0E4C6168">
            <w:pPr>
              <w:widowControl/>
              <w:spacing w:line="360" w:lineRule="auto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eastAsia="仿宋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2</w:t>
            </w:r>
          </w:p>
        </w:tc>
      </w:tr>
      <w:tr w14:paraId="6A8D2A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380" w:type="dxa"/>
            <w:shd w:val="clear" w:color="auto" w:fill="auto"/>
            <w:vAlign w:val="center"/>
          </w:tcPr>
          <w:p w14:paraId="23BCE42B"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  <w:t>教育学院</w:t>
            </w:r>
          </w:p>
        </w:tc>
        <w:tc>
          <w:tcPr>
            <w:tcW w:w="3640" w:type="dxa"/>
            <w:shd w:val="clear" w:color="auto" w:fill="auto"/>
            <w:vAlign w:val="center"/>
          </w:tcPr>
          <w:p w14:paraId="208A0922"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eastAsia="仿宋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2</w:t>
            </w:r>
          </w:p>
        </w:tc>
      </w:tr>
      <w:tr w14:paraId="4645C4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380" w:type="dxa"/>
            <w:shd w:val="clear" w:color="auto" w:fill="auto"/>
            <w:vAlign w:val="center"/>
          </w:tcPr>
          <w:p w14:paraId="44941B1B"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  <w:t>学前教育学院</w:t>
            </w:r>
          </w:p>
        </w:tc>
        <w:tc>
          <w:tcPr>
            <w:tcW w:w="3640" w:type="dxa"/>
            <w:shd w:val="clear" w:color="auto" w:fill="auto"/>
            <w:vAlign w:val="center"/>
          </w:tcPr>
          <w:p w14:paraId="00E0AC7C"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eastAsia="仿宋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2</w:t>
            </w:r>
          </w:p>
        </w:tc>
      </w:tr>
      <w:tr w14:paraId="046707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380" w:type="dxa"/>
            <w:shd w:val="clear" w:color="auto" w:fill="auto"/>
            <w:vAlign w:val="center"/>
          </w:tcPr>
          <w:p w14:paraId="2EF43B17">
            <w:pPr>
              <w:widowControl/>
              <w:spacing w:line="360" w:lineRule="auto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心理学院</w:t>
            </w:r>
          </w:p>
        </w:tc>
        <w:tc>
          <w:tcPr>
            <w:tcW w:w="3640" w:type="dxa"/>
            <w:shd w:val="clear" w:color="auto" w:fill="auto"/>
            <w:vAlign w:val="center"/>
          </w:tcPr>
          <w:p w14:paraId="47FD1762"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eastAsia="仿宋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1</w:t>
            </w:r>
          </w:p>
        </w:tc>
      </w:tr>
      <w:tr w14:paraId="6772AD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380" w:type="dxa"/>
            <w:shd w:val="clear" w:color="auto" w:fill="auto"/>
            <w:vAlign w:val="center"/>
          </w:tcPr>
          <w:p w14:paraId="7D7FDB20"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  <w:t>哲学与法政学院</w:t>
            </w:r>
          </w:p>
        </w:tc>
        <w:tc>
          <w:tcPr>
            <w:tcW w:w="3640" w:type="dxa"/>
            <w:shd w:val="clear" w:color="auto" w:fill="auto"/>
            <w:vAlign w:val="center"/>
          </w:tcPr>
          <w:p w14:paraId="2D065835"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eastAsia="仿宋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2</w:t>
            </w:r>
          </w:p>
        </w:tc>
      </w:tr>
      <w:tr w14:paraId="2D924F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380" w:type="dxa"/>
            <w:shd w:val="clear" w:color="auto" w:fill="auto"/>
            <w:vAlign w:val="center"/>
          </w:tcPr>
          <w:p w14:paraId="356BE728"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  <w:t>马克思主义学院</w:t>
            </w:r>
          </w:p>
        </w:tc>
        <w:tc>
          <w:tcPr>
            <w:tcW w:w="3640" w:type="dxa"/>
            <w:shd w:val="clear" w:color="auto" w:fill="auto"/>
            <w:vAlign w:val="center"/>
          </w:tcPr>
          <w:p w14:paraId="078FAAA6"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eastAsia="仿宋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2</w:t>
            </w:r>
          </w:p>
        </w:tc>
      </w:tr>
      <w:tr w14:paraId="1C5868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380" w:type="dxa"/>
            <w:shd w:val="clear" w:color="auto" w:fill="auto"/>
            <w:vAlign w:val="center"/>
          </w:tcPr>
          <w:p w14:paraId="610E958B"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  <w:t>外国语学院</w:t>
            </w:r>
          </w:p>
        </w:tc>
        <w:tc>
          <w:tcPr>
            <w:tcW w:w="3640" w:type="dxa"/>
            <w:shd w:val="clear" w:color="auto" w:fill="auto"/>
            <w:vAlign w:val="center"/>
          </w:tcPr>
          <w:p w14:paraId="078BE18C"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eastAsia="仿宋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2</w:t>
            </w:r>
          </w:p>
        </w:tc>
      </w:tr>
      <w:tr w14:paraId="7A509C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380" w:type="dxa"/>
            <w:shd w:val="clear" w:color="auto" w:fill="auto"/>
            <w:vAlign w:val="center"/>
          </w:tcPr>
          <w:p w14:paraId="06AD58D5"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  <w:t>商学院</w:t>
            </w:r>
          </w:p>
        </w:tc>
        <w:tc>
          <w:tcPr>
            <w:tcW w:w="3640" w:type="dxa"/>
            <w:shd w:val="clear" w:color="auto" w:fill="auto"/>
            <w:vAlign w:val="center"/>
          </w:tcPr>
          <w:p w14:paraId="4335998D"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eastAsia="仿宋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2</w:t>
            </w:r>
          </w:p>
        </w:tc>
      </w:tr>
      <w:tr w14:paraId="4E47BD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380" w:type="dxa"/>
            <w:shd w:val="clear" w:color="auto" w:fill="auto"/>
            <w:vAlign w:val="center"/>
          </w:tcPr>
          <w:p w14:paraId="019391E4"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  <w:t>对外汉语学院</w:t>
            </w:r>
          </w:p>
        </w:tc>
        <w:tc>
          <w:tcPr>
            <w:tcW w:w="3640" w:type="dxa"/>
            <w:shd w:val="clear" w:color="auto" w:fill="auto"/>
            <w:vAlign w:val="center"/>
          </w:tcPr>
          <w:p w14:paraId="15508D41"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eastAsia="仿宋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1</w:t>
            </w:r>
          </w:p>
        </w:tc>
      </w:tr>
      <w:tr w14:paraId="1B7239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380" w:type="dxa"/>
            <w:shd w:val="clear" w:color="auto" w:fill="auto"/>
            <w:vAlign w:val="center"/>
          </w:tcPr>
          <w:p w14:paraId="31434FC7"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  <w:t>旅游学院</w:t>
            </w:r>
          </w:p>
        </w:tc>
        <w:tc>
          <w:tcPr>
            <w:tcW w:w="3640" w:type="dxa"/>
            <w:shd w:val="clear" w:color="auto" w:fill="auto"/>
            <w:vAlign w:val="center"/>
          </w:tcPr>
          <w:p w14:paraId="7E584594"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eastAsia="仿宋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2</w:t>
            </w:r>
          </w:p>
        </w:tc>
      </w:tr>
      <w:tr w14:paraId="140830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380" w:type="dxa"/>
            <w:shd w:val="clear" w:color="auto" w:fill="auto"/>
            <w:vAlign w:val="center"/>
          </w:tcPr>
          <w:p w14:paraId="08064BEF"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  <w:t>音乐学院</w:t>
            </w:r>
          </w:p>
        </w:tc>
        <w:tc>
          <w:tcPr>
            <w:tcW w:w="3640" w:type="dxa"/>
            <w:shd w:val="clear" w:color="auto" w:fill="auto"/>
            <w:vAlign w:val="center"/>
          </w:tcPr>
          <w:p w14:paraId="749BB1FD"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eastAsia="仿宋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2</w:t>
            </w:r>
          </w:p>
        </w:tc>
      </w:tr>
      <w:tr w14:paraId="3A56CF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380" w:type="dxa"/>
            <w:shd w:val="clear" w:color="auto" w:fill="auto"/>
            <w:vAlign w:val="center"/>
          </w:tcPr>
          <w:p w14:paraId="193A30AA"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  <w:t>美术学院</w:t>
            </w:r>
          </w:p>
        </w:tc>
        <w:tc>
          <w:tcPr>
            <w:tcW w:w="3640" w:type="dxa"/>
            <w:shd w:val="clear" w:color="auto" w:fill="auto"/>
            <w:vAlign w:val="center"/>
          </w:tcPr>
          <w:p w14:paraId="6869B522"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eastAsia="仿宋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2</w:t>
            </w:r>
          </w:p>
        </w:tc>
      </w:tr>
      <w:tr w14:paraId="04BD2F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380" w:type="dxa"/>
            <w:shd w:val="clear" w:color="auto" w:fill="auto"/>
            <w:vAlign w:val="center"/>
          </w:tcPr>
          <w:p w14:paraId="2F58401B"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  <w:t>影视传媒学院</w:t>
            </w:r>
          </w:p>
        </w:tc>
        <w:tc>
          <w:tcPr>
            <w:tcW w:w="3640" w:type="dxa"/>
            <w:shd w:val="clear" w:color="auto" w:fill="auto"/>
            <w:vAlign w:val="center"/>
          </w:tcPr>
          <w:p w14:paraId="67A01E74"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eastAsia="仿宋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2</w:t>
            </w:r>
          </w:p>
        </w:tc>
      </w:tr>
      <w:tr w14:paraId="44A811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380" w:type="dxa"/>
            <w:shd w:val="clear" w:color="auto" w:fill="auto"/>
            <w:vAlign w:val="center"/>
          </w:tcPr>
          <w:p w14:paraId="68CFF4B4"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  <w:t>体育学院</w:t>
            </w:r>
          </w:p>
        </w:tc>
        <w:tc>
          <w:tcPr>
            <w:tcW w:w="3640" w:type="dxa"/>
            <w:shd w:val="clear" w:color="auto" w:fill="auto"/>
            <w:vAlign w:val="center"/>
          </w:tcPr>
          <w:p w14:paraId="0CEB9461"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eastAsia="仿宋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2</w:t>
            </w:r>
          </w:p>
        </w:tc>
      </w:tr>
      <w:tr w14:paraId="08D0A5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380" w:type="dxa"/>
            <w:shd w:val="clear" w:color="auto" w:fill="auto"/>
            <w:vAlign w:val="center"/>
          </w:tcPr>
          <w:p w14:paraId="7EBFA0AA"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  <w:t>数理学院</w:t>
            </w:r>
          </w:p>
        </w:tc>
        <w:tc>
          <w:tcPr>
            <w:tcW w:w="3640" w:type="dxa"/>
            <w:shd w:val="clear" w:color="auto" w:fill="auto"/>
            <w:vAlign w:val="center"/>
          </w:tcPr>
          <w:p w14:paraId="188386A2"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eastAsia="仿宋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2</w:t>
            </w:r>
          </w:p>
        </w:tc>
      </w:tr>
      <w:tr w14:paraId="35AA3D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380" w:type="dxa"/>
            <w:shd w:val="clear" w:color="auto" w:fill="auto"/>
            <w:vAlign w:val="center"/>
          </w:tcPr>
          <w:p w14:paraId="4769351A"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  <w:t>生命科学学院</w:t>
            </w:r>
          </w:p>
        </w:tc>
        <w:tc>
          <w:tcPr>
            <w:tcW w:w="3640" w:type="dxa"/>
            <w:shd w:val="clear" w:color="auto" w:fill="auto"/>
            <w:vAlign w:val="center"/>
          </w:tcPr>
          <w:p w14:paraId="2A2702FC"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eastAsia="仿宋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2</w:t>
            </w:r>
          </w:p>
        </w:tc>
      </w:tr>
      <w:tr w14:paraId="2F8732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380" w:type="dxa"/>
            <w:shd w:val="clear" w:color="auto" w:fill="auto"/>
            <w:vAlign w:val="center"/>
          </w:tcPr>
          <w:p w14:paraId="5F078F41"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  <w:t>化学与材料科学学院</w:t>
            </w:r>
          </w:p>
        </w:tc>
        <w:tc>
          <w:tcPr>
            <w:tcW w:w="3640" w:type="dxa"/>
            <w:shd w:val="clear" w:color="auto" w:fill="auto"/>
            <w:vAlign w:val="center"/>
          </w:tcPr>
          <w:p w14:paraId="400F8C53"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eastAsia="仿宋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2</w:t>
            </w:r>
          </w:p>
        </w:tc>
      </w:tr>
      <w:tr w14:paraId="3BEE0B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380" w:type="dxa"/>
            <w:shd w:val="clear" w:color="auto" w:fill="auto"/>
            <w:vAlign w:val="center"/>
          </w:tcPr>
          <w:p w14:paraId="70AC3D37"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  <w:t>环境与地理科学学院</w:t>
            </w:r>
          </w:p>
        </w:tc>
        <w:tc>
          <w:tcPr>
            <w:tcW w:w="3640" w:type="dxa"/>
            <w:shd w:val="clear" w:color="auto" w:fill="auto"/>
            <w:vAlign w:val="center"/>
          </w:tcPr>
          <w:p w14:paraId="1AB564F0"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eastAsia="仿宋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2</w:t>
            </w:r>
            <w:bookmarkStart w:id="0" w:name="_GoBack"/>
            <w:bookmarkEnd w:id="0"/>
          </w:p>
        </w:tc>
      </w:tr>
      <w:tr w14:paraId="0CC488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380" w:type="dxa"/>
            <w:shd w:val="clear" w:color="auto" w:fill="auto"/>
            <w:vAlign w:val="center"/>
          </w:tcPr>
          <w:p w14:paraId="3643BAEE"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  <w:t>信息与机电工程学院</w:t>
            </w:r>
          </w:p>
        </w:tc>
        <w:tc>
          <w:tcPr>
            <w:tcW w:w="3640" w:type="dxa"/>
            <w:shd w:val="clear" w:color="auto" w:fill="auto"/>
            <w:vAlign w:val="center"/>
          </w:tcPr>
          <w:p w14:paraId="5F66FB53"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eastAsia="仿宋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2</w:t>
            </w:r>
          </w:p>
        </w:tc>
      </w:tr>
      <w:tr w14:paraId="5367A1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380" w:type="dxa"/>
            <w:shd w:val="clear" w:color="auto" w:fill="auto"/>
            <w:vAlign w:val="center"/>
          </w:tcPr>
          <w:p w14:paraId="6AA9FFB1"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  <w:t>建筑工程学院</w:t>
            </w:r>
          </w:p>
        </w:tc>
        <w:tc>
          <w:tcPr>
            <w:tcW w:w="3640" w:type="dxa"/>
            <w:shd w:val="clear" w:color="auto" w:fill="auto"/>
            <w:vAlign w:val="center"/>
          </w:tcPr>
          <w:p w14:paraId="16C30A1C"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eastAsia="仿宋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2</w:t>
            </w:r>
          </w:p>
        </w:tc>
      </w:tr>
      <w:tr w14:paraId="6A3FA1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380" w:type="dxa"/>
            <w:shd w:val="clear" w:color="auto" w:fill="auto"/>
            <w:vAlign w:val="center"/>
          </w:tcPr>
          <w:p w14:paraId="62F757EE"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  <w:t>上海退役军人学院</w:t>
            </w:r>
          </w:p>
        </w:tc>
        <w:tc>
          <w:tcPr>
            <w:tcW w:w="3640" w:type="dxa"/>
            <w:shd w:val="clear" w:color="auto" w:fill="auto"/>
            <w:vAlign w:val="center"/>
          </w:tcPr>
          <w:p w14:paraId="45F53002">
            <w:pPr>
              <w:widowControl/>
              <w:spacing w:line="360" w:lineRule="auto"/>
              <w:jc w:val="center"/>
              <w:rPr>
                <w:rFonts w:eastAsia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eastAsia="仿宋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1</w:t>
            </w:r>
          </w:p>
        </w:tc>
      </w:tr>
      <w:tr w14:paraId="6ABB98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3380" w:type="dxa"/>
            <w:shd w:val="clear" w:color="auto" w:fill="auto"/>
            <w:vAlign w:val="center"/>
          </w:tcPr>
          <w:p w14:paraId="49B40F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>总计</w:t>
            </w:r>
          </w:p>
        </w:tc>
        <w:tc>
          <w:tcPr>
            <w:tcW w:w="3640" w:type="dxa"/>
            <w:shd w:val="clear" w:color="auto" w:fill="auto"/>
            <w:vAlign w:val="center"/>
          </w:tcPr>
          <w:p w14:paraId="1BD58E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default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39</w:t>
            </w:r>
          </w:p>
        </w:tc>
      </w:tr>
    </w:tbl>
    <w:p w14:paraId="39D29BA2">
      <w:pPr>
        <w:autoSpaceDE w:val="0"/>
        <w:autoSpaceDN w:val="0"/>
        <w:snapToGrid w:val="0"/>
        <w:spacing w:line="480" w:lineRule="auto"/>
        <w:jc w:val="center"/>
        <w:rPr>
          <w:rFonts w:ascii="方正小标宋简体" w:hAnsi="方正小标宋简体" w:eastAsia="方正小标宋简体" w:cstheme="minorBidi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theme="minorBidi"/>
          <w:bCs/>
          <w:sz w:val="32"/>
          <w:szCs w:val="32"/>
        </w:rPr>
        <w:t>上海师范大学第二十</w:t>
      </w:r>
      <w:r>
        <w:rPr>
          <w:rFonts w:hint="eastAsia" w:ascii="方正小标宋简体" w:hAnsi="方正小标宋简体" w:eastAsia="方正小标宋简体" w:cstheme="minorBidi"/>
          <w:bCs/>
          <w:sz w:val="32"/>
          <w:szCs w:val="32"/>
          <w:lang w:val="en-US" w:eastAsia="zh-CN"/>
        </w:rPr>
        <w:t>六</w:t>
      </w:r>
      <w:r>
        <w:rPr>
          <w:rFonts w:hint="eastAsia" w:ascii="方正小标宋简体" w:hAnsi="方正小标宋简体" w:eastAsia="方正小标宋简体" w:cstheme="minorBidi"/>
          <w:bCs/>
          <w:sz w:val="32"/>
          <w:szCs w:val="32"/>
        </w:rPr>
        <w:t>届学生常任代表委员会委员候选人名额分配表</w:t>
      </w:r>
    </w:p>
    <w:p w14:paraId="5FA96520">
      <w:pPr>
        <w:autoSpaceDE w:val="0"/>
        <w:autoSpaceDN w:val="0"/>
        <w:rPr>
          <w:rFonts w:ascii="黑体" w:hAnsi="黑体" w:eastAsia="黑体"/>
          <w:color w:val="000000"/>
          <w:sz w:val="30"/>
          <w:szCs w:val="30"/>
        </w:rPr>
      </w:pPr>
    </w:p>
    <w:p w14:paraId="62EB283A">
      <w:pPr>
        <w:widowControl/>
        <w:spacing w:line="360" w:lineRule="auto"/>
        <w:jc w:val="center"/>
      </w:pPr>
    </w:p>
    <w:sectPr>
      <w:pgSz w:w="11850" w:h="16783"/>
      <w:pgMar w:top="1440" w:right="1080" w:bottom="1440" w:left="1080" w:header="624" w:footer="85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0MGJhMzU2OTgyYmIxNTY5NmU4NjY0NDcxZWQ4ZDQifQ=="/>
  </w:docVars>
  <w:rsids>
    <w:rsidRoot w:val="00610E1D"/>
    <w:rsid w:val="00000F2C"/>
    <w:rsid w:val="001B2B3F"/>
    <w:rsid w:val="00610E1D"/>
    <w:rsid w:val="006148A9"/>
    <w:rsid w:val="007860BD"/>
    <w:rsid w:val="00B75C69"/>
    <w:rsid w:val="00BB3DC0"/>
    <w:rsid w:val="00C411EF"/>
    <w:rsid w:val="00C842C0"/>
    <w:rsid w:val="00DC7D4C"/>
    <w:rsid w:val="00E1406B"/>
    <w:rsid w:val="0EE65E1D"/>
    <w:rsid w:val="0EEA79A9"/>
    <w:rsid w:val="16450139"/>
    <w:rsid w:val="3F6572E3"/>
    <w:rsid w:val="4FB07878"/>
    <w:rsid w:val="51226553"/>
    <w:rsid w:val="65336EC0"/>
    <w:rsid w:val="6A7D0F90"/>
    <w:rsid w:val="74345053"/>
    <w:rsid w:val="76D75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185</Words>
  <Characters>185</Characters>
  <Lines>1</Lines>
  <Paragraphs>1</Paragraphs>
  <TotalTime>7</TotalTime>
  <ScaleCrop>false</ScaleCrop>
  <LinksUpToDate>false</LinksUpToDate>
  <CharactersWithSpaces>185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2023-03-24T16:23:00Z</dcterms:created>
  <dc:creator>孙艺嘉</dc:creator>
  <cp:lastModifiedBy>孙艺嘉</cp:lastModifiedBy>
  <dcterms:modified xsi:type="dcterms:W3CDTF">2025-04-14T04:27:24Z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2A16F8DDCE394827835995FC167A4CC7</vt:lpwstr>
  </property>
  <property fmtid="{D5CDD505-2E9C-101B-9397-08002B2CF9AE}" pid="4" name="KSOTemplateDocerSaveRecord">
    <vt:lpwstr>eyJoZGlkIjoiMzEwNTM5NzYwMDRjMzkwZTVkZjY2ODkwMGIxNGU0OTUiLCJ1c2VySWQiOiIyNjg4NDAzMTEifQ==</vt:lpwstr>
  </property>
</Properties>
</file>