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42" w:rsidRDefault="00213642" w:rsidP="00213642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213642" w:rsidRDefault="00213642" w:rsidP="00213642">
      <w:pPr>
        <w:spacing w:line="600" w:lineRule="exact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  <w:r>
        <w:rPr>
          <w:rFonts w:ascii="黑体" w:eastAsia="黑体" w:hAnsi="黑体" w:cs="方正小标宋简体" w:hint="eastAsia"/>
          <w:kern w:val="0"/>
          <w:sz w:val="36"/>
          <w:szCs w:val="36"/>
        </w:rPr>
        <w:t>20</w:t>
      </w:r>
      <w:r>
        <w:rPr>
          <w:rFonts w:ascii="黑体" w:eastAsia="黑体" w:hAnsi="黑体" w:cs="方正小标宋简体"/>
          <w:kern w:val="0"/>
          <w:sz w:val="36"/>
          <w:szCs w:val="36"/>
        </w:rPr>
        <w:t>18</w:t>
      </w:r>
      <w:r>
        <w:rPr>
          <w:rFonts w:ascii="黑体" w:eastAsia="黑体" w:hAnsi="黑体" w:cs="方正小标宋简体" w:hint="eastAsia"/>
          <w:kern w:val="0"/>
          <w:sz w:val="36"/>
          <w:szCs w:val="36"/>
        </w:rPr>
        <w:t>年“闵学笃行</w:t>
      </w:r>
      <w:r>
        <w:rPr>
          <w:rFonts w:ascii="黑体" w:eastAsia="黑体" w:hAnsi="黑体" w:cs="方正小标宋简体"/>
          <w:kern w:val="0"/>
          <w:sz w:val="36"/>
          <w:szCs w:val="36"/>
        </w:rPr>
        <w:t>”</w:t>
      </w:r>
      <w:r>
        <w:rPr>
          <w:rFonts w:ascii="黑体" w:eastAsia="黑体" w:hAnsi="黑体" w:cs="方正小标宋简体" w:hint="eastAsia"/>
          <w:kern w:val="0"/>
          <w:sz w:val="36"/>
          <w:szCs w:val="36"/>
        </w:rPr>
        <w:t>优秀</w:t>
      </w:r>
      <w:r>
        <w:rPr>
          <w:rFonts w:ascii="黑体" w:eastAsia="黑体" w:hAnsi="黑体" w:cs="方正小标宋简体"/>
          <w:kern w:val="0"/>
          <w:sz w:val="36"/>
          <w:szCs w:val="36"/>
        </w:rPr>
        <w:t>大学生暑期</w:t>
      </w:r>
      <w:r>
        <w:rPr>
          <w:rFonts w:ascii="黑体" w:eastAsia="黑体" w:hAnsi="黑体" w:cs="方正小标宋简体" w:hint="eastAsia"/>
          <w:kern w:val="0"/>
          <w:sz w:val="36"/>
          <w:szCs w:val="36"/>
        </w:rPr>
        <w:t>参访实践</w:t>
      </w:r>
    </w:p>
    <w:p w:rsidR="00213642" w:rsidRDefault="00213642" w:rsidP="00213642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cs="方正小标宋简体"/>
          <w:kern w:val="0"/>
          <w:sz w:val="36"/>
          <w:szCs w:val="36"/>
        </w:rPr>
        <w:t>活动</w:t>
      </w:r>
      <w:r>
        <w:rPr>
          <w:rFonts w:ascii="黑体" w:eastAsia="黑体" w:hAnsi="黑体" w:hint="eastAsia"/>
          <w:sz w:val="36"/>
          <w:szCs w:val="36"/>
        </w:rPr>
        <w:t>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166"/>
        <w:gridCol w:w="3951"/>
        <w:gridCol w:w="2451"/>
      </w:tblGrid>
      <w:tr w:rsidR="00213642" w:rsidTr="00BF0BC7">
        <w:trPr>
          <w:trHeight w:val="301"/>
          <w:jc w:val="center"/>
        </w:trPr>
        <w:tc>
          <w:tcPr>
            <w:tcW w:w="2203" w:type="dxa"/>
            <w:gridSpan w:val="2"/>
          </w:tcPr>
          <w:p w:rsidR="00213642" w:rsidRDefault="00213642" w:rsidP="00BF0BC7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3951" w:type="dxa"/>
          </w:tcPr>
          <w:p w:rsidR="00213642" w:rsidRDefault="00213642" w:rsidP="00BF0BC7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2451" w:type="dxa"/>
          </w:tcPr>
          <w:p w:rsidR="00213642" w:rsidRDefault="00213642" w:rsidP="00BF0BC7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主讲单位</w:t>
            </w:r>
          </w:p>
        </w:tc>
      </w:tr>
      <w:tr w:rsidR="00213642" w:rsidTr="00BF0BC7">
        <w:trPr>
          <w:trHeight w:val="568"/>
          <w:jc w:val="center"/>
        </w:trPr>
        <w:tc>
          <w:tcPr>
            <w:tcW w:w="1037" w:type="dxa"/>
            <w:vMerge w:val="restart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周一</w:t>
            </w:r>
          </w:p>
        </w:tc>
        <w:tc>
          <w:tcPr>
            <w:tcW w:w="1166" w:type="dxa"/>
            <w:vMerge w:val="restart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开班仪式</w:t>
            </w:r>
            <w:bookmarkStart w:id="0" w:name="_GoBack"/>
            <w:bookmarkEnd w:id="0"/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区委组织部</w:t>
            </w:r>
            <w:r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 w:cs="仿宋"/>
                <w:sz w:val="28"/>
                <w:szCs w:val="28"/>
              </w:rPr>
              <w:t>人社局、团区委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</w:tr>
      <w:tr w:rsidR="00213642" w:rsidTr="00BF0BC7">
        <w:trPr>
          <w:trHeight w:val="478"/>
          <w:jc w:val="center"/>
        </w:trPr>
        <w:tc>
          <w:tcPr>
            <w:tcW w:w="1037" w:type="dxa"/>
            <w:vMerge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vMerge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情介绍</w:t>
            </w:r>
            <w:proofErr w:type="gramEnd"/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区发改委</w:t>
            </w:r>
            <w:proofErr w:type="gramEnd"/>
          </w:p>
        </w:tc>
      </w:tr>
      <w:tr w:rsidR="00213642" w:rsidTr="00BF0BC7">
        <w:trPr>
          <w:trHeight w:val="830"/>
          <w:jc w:val="center"/>
        </w:trPr>
        <w:tc>
          <w:tcPr>
            <w:tcW w:w="1037" w:type="dxa"/>
            <w:vMerge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现场考察</w:t>
            </w:r>
            <w:r>
              <w:rPr>
                <w:rFonts w:ascii="仿宋" w:eastAsia="仿宋" w:hAnsi="仿宋" w:cs="仿宋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参观区档案馆（了解历史）</w:t>
            </w:r>
          </w:p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素质拓展（破冰活动）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区档案局</w:t>
            </w:r>
          </w:p>
        </w:tc>
      </w:tr>
      <w:tr w:rsidR="00213642" w:rsidTr="00BF0BC7">
        <w:trPr>
          <w:trHeight w:val="617"/>
          <w:jc w:val="center"/>
        </w:trPr>
        <w:tc>
          <w:tcPr>
            <w:tcW w:w="1037" w:type="dxa"/>
            <w:vMerge w:val="restart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现场考察</w:t>
            </w:r>
            <w:r>
              <w:rPr>
                <w:rFonts w:ascii="仿宋" w:eastAsia="仿宋" w:hAnsi="仿宋" w:cs="仿宋"/>
                <w:sz w:val="24"/>
              </w:rPr>
              <w:t>：漕河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泾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开发区浦江园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浦江郊野公园、召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稼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楼古镇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漕河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开发区</w:t>
            </w:r>
            <w:r>
              <w:rPr>
                <w:rFonts w:ascii="仿宋" w:eastAsia="仿宋" w:hAnsi="仿宋"/>
                <w:sz w:val="28"/>
                <w:szCs w:val="28"/>
              </w:rPr>
              <w:t>浦江园、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区旅游局</w:t>
            </w:r>
          </w:p>
        </w:tc>
      </w:tr>
      <w:tr w:rsidR="00213642" w:rsidTr="00BF0BC7">
        <w:trPr>
          <w:trHeight w:val="633"/>
          <w:jc w:val="center"/>
        </w:trPr>
        <w:tc>
          <w:tcPr>
            <w:tcW w:w="1037" w:type="dxa"/>
            <w:vMerge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就业及</w:t>
            </w:r>
            <w:r>
              <w:rPr>
                <w:rFonts w:ascii="仿宋" w:eastAsia="仿宋" w:hAnsi="仿宋" w:cs="仿宋"/>
                <w:sz w:val="24"/>
              </w:rPr>
              <w:t>技能培训</w:t>
            </w:r>
            <w:r>
              <w:rPr>
                <w:rFonts w:ascii="仿宋" w:eastAsia="仿宋" w:hAnsi="仿宋" w:cs="仿宋" w:hint="eastAsia"/>
                <w:sz w:val="24"/>
              </w:rPr>
              <w:t>宣讲</w:t>
            </w:r>
          </w:p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大学生</w:t>
            </w:r>
            <w:r>
              <w:rPr>
                <w:rFonts w:ascii="仿宋" w:eastAsia="仿宋" w:hAnsi="仿宋" w:cs="仿宋"/>
                <w:sz w:val="24"/>
              </w:rPr>
              <w:t>创新创业政策宣讲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区人社局</w:t>
            </w:r>
          </w:p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区科委</w:t>
            </w:r>
          </w:p>
        </w:tc>
      </w:tr>
      <w:tr w:rsidR="00213642" w:rsidTr="00BF0BC7">
        <w:trPr>
          <w:trHeight w:val="633"/>
          <w:jc w:val="center"/>
        </w:trPr>
        <w:tc>
          <w:tcPr>
            <w:tcW w:w="1037" w:type="dxa"/>
            <w:vMerge w:val="restart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</w:t>
            </w:r>
            <w:r>
              <w:rPr>
                <w:rFonts w:ascii="仿宋" w:eastAsia="仿宋" w:hAnsi="仿宋" w:cs="仿宋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爱心暑托班</w:t>
            </w:r>
            <w:r>
              <w:rPr>
                <w:rFonts w:ascii="仿宋" w:eastAsia="仿宋" w:hAnsi="仿宋" w:cs="仿宋"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</w:rPr>
              <w:t>志愿活动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团区委</w:t>
            </w:r>
          </w:p>
        </w:tc>
      </w:tr>
      <w:tr w:rsidR="00213642" w:rsidTr="00BF0BC7">
        <w:trPr>
          <w:trHeight w:val="633"/>
          <w:jc w:val="center"/>
        </w:trPr>
        <w:tc>
          <w:tcPr>
            <w:tcW w:w="1037" w:type="dxa"/>
            <w:vMerge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现场考察：</w:t>
            </w:r>
            <w:r>
              <w:rPr>
                <w:rFonts w:ascii="仿宋" w:eastAsia="仿宋" w:hAnsi="仿宋" w:cs="仿宋"/>
                <w:sz w:val="24"/>
              </w:rPr>
              <w:t>零号湾、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南部实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训中心、</w:t>
            </w:r>
            <w:r>
              <w:rPr>
                <w:rFonts w:ascii="仿宋" w:eastAsia="仿宋" w:hAnsi="仿宋" w:cs="仿宋"/>
                <w:sz w:val="24"/>
              </w:rPr>
              <w:t>上海航天技术研究院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团区委</w:t>
            </w:r>
          </w:p>
          <w:p w:rsidR="00213642" w:rsidRDefault="00213642" w:rsidP="00BF0B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江川路街道</w:t>
            </w:r>
          </w:p>
          <w:p w:rsidR="00213642" w:rsidRDefault="00213642" w:rsidP="00BF0B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南滨江公司</w:t>
            </w:r>
          </w:p>
          <w:p w:rsidR="00213642" w:rsidRDefault="00213642" w:rsidP="00BF0BC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</w:t>
            </w:r>
            <w:r>
              <w:rPr>
                <w:rFonts w:ascii="仿宋" w:eastAsia="仿宋" w:hAnsi="仿宋" w:cs="仿宋"/>
                <w:sz w:val="24"/>
              </w:rPr>
              <w:t>航天院</w:t>
            </w:r>
          </w:p>
        </w:tc>
      </w:tr>
      <w:tr w:rsidR="00213642" w:rsidTr="00BF0BC7">
        <w:trPr>
          <w:trHeight w:val="633"/>
          <w:jc w:val="center"/>
        </w:trPr>
        <w:tc>
          <w:tcPr>
            <w:tcW w:w="1037" w:type="dxa"/>
            <w:vMerge w:val="restart"/>
            <w:vAlign w:val="center"/>
          </w:tcPr>
          <w:p w:rsidR="00213642" w:rsidRDefault="00213642" w:rsidP="00BF0BC7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现场考察：虹桥商务区（</w:t>
            </w:r>
            <w:r>
              <w:rPr>
                <w:rFonts w:ascii="仿宋" w:eastAsia="仿宋" w:hAnsi="仿宋" w:cs="仿宋"/>
                <w:sz w:val="24"/>
              </w:rPr>
              <w:t>含</w:t>
            </w:r>
            <w:r>
              <w:rPr>
                <w:rFonts w:ascii="仿宋" w:eastAsia="仿宋" w:hAnsi="仿宋" w:cs="仿宋" w:hint="eastAsia"/>
                <w:sz w:val="24"/>
              </w:rPr>
              <w:t>青年交流</w:t>
            </w:r>
            <w:r>
              <w:rPr>
                <w:rFonts w:ascii="仿宋" w:eastAsia="仿宋" w:hAnsi="仿宋" w:cs="仿宋"/>
                <w:sz w:val="24"/>
              </w:rPr>
              <w:t>座谈</w:t>
            </w:r>
            <w:r>
              <w:rPr>
                <w:rFonts w:ascii="仿宋" w:eastAsia="仿宋" w:hAnsi="仿宋" w:cs="仿宋" w:hint="eastAsia"/>
                <w:sz w:val="24"/>
              </w:rPr>
              <w:t>环节</w:t>
            </w:r>
            <w:r>
              <w:rPr>
                <w:rFonts w:ascii="仿宋" w:eastAsia="仿宋" w:hAnsi="仿宋" w:cs="仿宋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、华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漕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赵家村（</w:t>
            </w:r>
            <w:r>
              <w:rPr>
                <w:rFonts w:ascii="仿宋" w:eastAsia="仿宋" w:hAnsi="仿宋" w:cs="仿宋" w:hint="eastAsia"/>
                <w:sz w:val="24"/>
              </w:rPr>
              <w:t>美丽</w:t>
            </w:r>
            <w:r>
              <w:rPr>
                <w:rFonts w:ascii="仿宋" w:eastAsia="仿宋" w:hAnsi="仿宋" w:cs="仿宋"/>
                <w:sz w:val="24"/>
              </w:rPr>
              <w:t>乡村）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新虹</w:t>
            </w:r>
            <w:r>
              <w:rPr>
                <w:rFonts w:ascii="仿宋" w:eastAsia="仿宋" w:hAnsi="仿宋"/>
                <w:sz w:val="28"/>
                <w:szCs w:val="28"/>
              </w:rPr>
              <w:t>街道</w:t>
            </w:r>
            <w:proofErr w:type="gramEnd"/>
          </w:p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南虹桥公司</w:t>
            </w:r>
          </w:p>
        </w:tc>
      </w:tr>
      <w:tr w:rsidR="00213642" w:rsidTr="00BF0BC7">
        <w:trPr>
          <w:trHeight w:val="633"/>
          <w:jc w:val="center"/>
        </w:trPr>
        <w:tc>
          <w:tcPr>
            <w:tcW w:w="1037" w:type="dxa"/>
            <w:vMerge/>
          </w:tcPr>
          <w:p w:rsidR="00213642" w:rsidRDefault="00213642" w:rsidP="00BF0BC7"/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现场考察</w:t>
            </w:r>
            <w:r>
              <w:rPr>
                <w:rFonts w:ascii="仿宋" w:eastAsia="仿宋" w:hAnsi="仿宋" w:cs="仿宋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吴中</w:t>
            </w:r>
            <w:r>
              <w:rPr>
                <w:rFonts w:ascii="仿宋" w:eastAsia="仿宋" w:hAnsi="仿宋" w:cs="仿宋"/>
                <w:sz w:val="24"/>
              </w:rPr>
              <w:t>路沿线企业参观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虹桥镇社区党建服务中心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虹桥镇</w:t>
            </w:r>
          </w:p>
        </w:tc>
      </w:tr>
      <w:tr w:rsidR="00213642" w:rsidTr="00BF0BC7">
        <w:trPr>
          <w:trHeight w:val="489"/>
          <w:jc w:val="center"/>
        </w:trPr>
        <w:tc>
          <w:tcPr>
            <w:tcW w:w="1037" w:type="dxa"/>
            <w:vMerge w:val="restart"/>
            <w:vAlign w:val="center"/>
          </w:tcPr>
          <w:p w:rsidR="00213642" w:rsidRDefault="00213642" w:rsidP="00BF0BC7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现场考察：参观紫竹高新区、</w:t>
            </w:r>
            <w:r>
              <w:rPr>
                <w:rFonts w:ascii="仿宋" w:eastAsia="仿宋" w:hAnsi="仿宋" w:cs="仿宋"/>
                <w:sz w:val="24"/>
              </w:rPr>
              <w:t>一号里</w:t>
            </w:r>
            <w:r>
              <w:rPr>
                <w:rFonts w:ascii="仿宋" w:eastAsia="仿宋" w:hAnsi="仿宋" w:cs="仿宋" w:hint="eastAsia"/>
                <w:sz w:val="24"/>
              </w:rPr>
              <w:t>·邻里中心</w:t>
            </w:r>
            <w:r>
              <w:rPr>
                <w:rFonts w:ascii="仿宋" w:eastAsia="仿宋" w:hAnsi="仿宋" w:cs="仿宋"/>
                <w:sz w:val="24"/>
              </w:rPr>
              <w:t>（美丽家园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区经委</w:t>
            </w:r>
          </w:p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</w:p>
        </w:tc>
      </w:tr>
      <w:tr w:rsidR="00213642" w:rsidTr="00BF0BC7">
        <w:trPr>
          <w:trHeight w:val="595"/>
          <w:jc w:val="center"/>
        </w:trPr>
        <w:tc>
          <w:tcPr>
            <w:tcW w:w="1037" w:type="dxa"/>
            <w:vMerge/>
          </w:tcPr>
          <w:p w:rsidR="00213642" w:rsidRDefault="00213642" w:rsidP="00BF0BC7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参与社区公益活动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全区多个社区</w:t>
            </w:r>
          </w:p>
        </w:tc>
      </w:tr>
      <w:tr w:rsidR="00213642" w:rsidTr="00BF0BC7">
        <w:trPr>
          <w:trHeight w:val="595"/>
          <w:jc w:val="center"/>
        </w:trPr>
        <w:tc>
          <w:tcPr>
            <w:tcW w:w="1037" w:type="dxa"/>
            <w:vMerge w:val="restart"/>
            <w:vAlign w:val="center"/>
          </w:tcPr>
          <w:p w:rsidR="00213642" w:rsidRDefault="00213642" w:rsidP="00BF0BC7">
            <w:pPr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</w:p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参加“国旗下</w:t>
            </w:r>
            <w:r>
              <w:rPr>
                <w:rFonts w:ascii="仿宋" w:eastAsia="仿宋" w:hAnsi="仿宋" w:cs="仿宋"/>
                <w:sz w:val="24"/>
              </w:rPr>
              <w:t>成长</w:t>
            </w:r>
            <w:r>
              <w:rPr>
                <w:rFonts w:ascii="仿宋" w:eastAsia="仿宋" w:hAnsi="仿宋" w:cs="仿宋" w:hint="eastAsia"/>
                <w:sz w:val="24"/>
              </w:rPr>
              <w:t>”活动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团区委</w:t>
            </w:r>
          </w:p>
        </w:tc>
      </w:tr>
      <w:tr w:rsidR="00213642" w:rsidTr="00BF0BC7">
        <w:trPr>
          <w:trHeight w:val="595"/>
          <w:jc w:val="center"/>
        </w:trPr>
        <w:tc>
          <w:tcPr>
            <w:tcW w:w="1037" w:type="dxa"/>
            <w:vMerge/>
          </w:tcPr>
          <w:p w:rsidR="00213642" w:rsidRDefault="00213642" w:rsidP="00BF0BC7"/>
        </w:tc>
        <w:tc>
          <w:tcPr>
            <w:tcW w:w="1166" w:type="dxa"/>
            <w:vAlign w:val="center"/>
          </w:tcPr>
          <w:p w:rsidR="00213642" w:rsidRDefault="00213642" w:rsidP="00BF0BC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3951" w:type="dxa"/>
            <w:vAlign w:val="center"/>
          </w:tcPr>
          <w:p w:rsidR="00213642" w:rsidRDefault="00213642" w:rsidP="00BF0BC7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</w:t>
            </w:r>
            <w:r>
              <w:rPr>
                <w:rFonts w:ascii="仿宋" w:eastAsia="仿宋" w:hAnsi="仿宋" w:cs="仿宋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创全</w:t>
            </w:r>
            <w:r>
              <w:rPr>
                <w:rFonts w:ascii="仿宋" w:eastAsia="仿宋" w:hAnsi="仿宋" w:cs="仿宋"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</w:rPr>
              <w:t>志愿服务</w:t>
            </w:r>
          </w:p>
        </w:tc>
        <w:tc>
          <w:tcPr>
            <w:tcW w:w="2451" w:type="dxa"/>
            <w:vAlign w:val="center"/>
          </w:tcPr>
          <w:p w:rsidR="00213642" w:rsidRDefault="00213642" w:rsidP="00BF0B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团区委</w:t>
            </w:r>
          </w:p>
        </w:tc>
      </w:tr>
    </w:tbl>
    <w:p w:rsidR="00076C82" w:rsidRDefault="00076C82"/>
    <w:sectPr w:rsidR="0007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42"/>
    <w:rsid w:val="00076C82"/>
    <w:rsid w:val="0021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AEE2"/>
  <w15:chartTrackingRefBased/>
  <w15:docId w15:val="{065D3809-53C2-4EF2-94C6-79185CA9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</dc:creator>
  <cp:keywords/>
  <dc:description/>
  <cp:lastModifiedBy>xuyuan</cp:lastModifiedBy>
  <cp:revision>1</cp:revision>
  <dcterms:created xsi:type="dcterms:W3CDTF">2018-06-05T05:25:00Z</dcterms:created>
  <dcterms:modified xsi:type="dcterms:W3CDTF">2018-06-05T05:26:00Z</dcterms:modified>
</cp:coreProperties>
</file>