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946CA" w14:textId="77777777" w:rsidR="004E49B3" w:rsidRDefault="004623FD">
      <w:pPr>
        <w:jc w:val="center"/>
        <w:rPr>
          <w:rFonts w:ascii="黑体" w:eastAsia="黑体" w:hAnsi="黑体" w:cs="黑体"/>
          <w:b/>
          <w:bCs/>
          <w:sz w:val="32"/>
          <w:szCs w:val="32"/>
        </w:rPr>
      </w:pPr>
      <w:r>
        <w:rPr>
          <w:rFonts w:ascii="黑体" w:eastAsia="黑体" w:hAnsi="黑体" w:cs="黑体" w:hint="eastAsia"/>
          <w:b/>
          <w:bCs/>
          <w:sz w:val="32"/>
          <w:szCs w:val="32"/>
        </w:rPr>
        <w:t>“智慧团建”系统毕业学生团员团组织关系转接工作指引</w:t>
      </w:r>
    </w:p>
    <w:p w14:paraId="751D6EB9" w14:textId="77777777" w:rsidR="00B156C2" w:rsidRDefault="00B156C2" w:rsidP="00B156C2">
      <w:pPr>
        <w:rPr>
          <w:rFonts w:ascii="黑体" w:eastAsia="黑体" w:hAnsi="黑体" w:cs="黑体"/>
          <w:b/>
          <w:bCs/>
          <w:sz w:val="32"/>
          <w:szCs w:val="32"/>
        </w:rPr>
      </w:pPr>
      <w:r w:rsidRPr="00C033AA">
        <w:rPr>
          <w:rFonts w:ascii="宋体" w:eastAsia="宋体" w:hAnsi="宋体" w:cs="宋体"/>
          <w:noProof/>
          <w:kern w:val="0"/>
          <w:sz w:val="24"/>
        </w:rPr>
        <w:drawing>
          <wp:inline distT="0" distB="0" distL="0" distR="0" wp14:anchorId="4D0461CC" wp14:editId="3C28B5D6">
            <wp:extent cx="5274310" cy="2928431"/>
            <wp:effectExtent l="0" t="0" r="2540" b="5715"/>
            <wp:docPr id="12" name="图片 12" descr="/var/folders/93/klv9tr4j68b3_zbt5b31jhp8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3/klv9tr4j68b3_zbt5b31jhp80000gn/T/com.microsoft.Word/WebArchiveCopyPasteTempFiles/640?wx_fmt=png&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28431"/>
                    </a:xfrm>
                    <a:prstGeom prst="rect">
                      <a:avLst/>
                    </a:prstGeom>
                    <a:noFill/>
                    <a:ln>
                      <a:noFill/>
                    </a:ln>
                  </pic:spPr>
                </pic:pic>
              </a:graphicData>
            </a:graphic>
          </wp:inline>
        </w:drawing>
      </w:r>
    </w:p>
    <w:p w14:paraId="052DAA05" w14:textId="77777777" w:rsidR="004E49B3" w:rsidRDefault="004623FD">
      <w:pPr>
        <w:numPr>
          <w:ilvl w:val="0"/>
          <w:numId w:val="1"/>
        </w:numPr>
        <w:spacing w:line="360" w:lineRule="auto"/>
        <w:rPr>
          <w:rFonts w:ascii="宋体" w:eastAsia="宋体" w:hAnsi="宋体" w:cs="宋体"/>
          <w:b/>
          <w:bCs/>
          <w:sz w:val="24"/>
        </w:rPr>
      </w:pPr>
      <w:r>
        <w:rPr>
          <w:rFonts w:ascii="宋体" w:eastAsia="宋体" w:hAnsi="宋体" w:cs="宋体" w:hint="eastAsia"/>
          <w:b/>
          <w:bCs/>
          <w:sz w:val="24"/>
        </w:rPr>
        <w:t>“学社衔接”业务操作方法</w:t>
      </w:r>
    </w:p>
    <w:p w14:paraId="4FED4797" w14:textId="77777777" w:rsidR="001D0C28" w:rsidRDefault="004623FD">
      <w:pPr>
        <w:spacing w:line="360" w:lineRule="auto"/>
        <w:ind w:firstLineChars="200" w:firstLine="480"/>
        <w:rPr>
          <w:rFonts w:ascii="宋体" w:eastAsia="宋体" w:hAnsi="宋体" w:cs="宋体"/>
          <w:sz w:val="24"/>
        </w:rPr>
      </w:pPr>
      <w:r>
        <w:rPr>
          <w:rFonts w:ascii="宋体" w:eastAsia="宋体" w:hAnsi="宋体" w:cs="宋体" w:hint="eastAsia"/>
          <w:sz w:val="24"/>
        </w:rPr>
        <w:t>从“毕业生团组织”办理组织关系转接转出团员，即为“学社衔接”的组织关系转接。系统内“学社衔接”的组织关系转接</w:t>
      </w:r>
      <w:r w:rsidRPr="001D0C28">
        <w:rPr>
          <w:rFonts w:ascii="宋体" w:eastAsia="宋体" w:hAnsi="宋体" w:cs="宋体" w:hint="eastAsia"/>
          <w:b/>
          <w:bCs/>
          <w:sz w:val="24"/>
          <w:u w:val="single"/>
        </w:rPr>
        <w:t>共8种</w:t>
      </w:r>
      <w:r>
        <w:rPr>
          <w:rFonts w:ascii="宋体" w:eastAsia="宋体" w:hAnsi="宋体" w:cs="宋体" w:hint="eastAsia"/>
          <w:sz w:val="24"/>
        </w:rPr>
        <w:t>：</w:t>
      </w:r>
    </w:p>
    <w:p w14:paraId="57E516C8" w14:textId="478FB13B" w:rsidR="001D0C28" w:rsidRPr="001D0C28" w:rsidRDefault="001D0C28" w:rsidP="001D0C28">
      <w:pPr>
        <w:pStyle w:val="a7"/>
        <w:numPr>
          <w:ilvl w:val="0"/>
          <w:numId w:val="4"/>
        </w:numPr>
        <w:spacing w:line="360" w:lineRule="auto"/>
        <w:ind w:firstLineChars="0"/>
        <w:rPr>
          <w:rFonts w:ascii="宋体" w:eastAsia="宋体" w:hAnsi="宋体" w:cs="宋体"/>
          <w:sz w:val="24"/>
        </w:rPr>
      </w:pPr>
      <w:r w:rsidRPr="001D0C28">
        <w:rPr>
          <w:rFonts w:ascii="宋体" w:eastAsia="宋体" w:hAnsi="宋体" w:cs="宋体" w:hint="eastAsia"/>
          <w:sz w:val="24"/>
        </w:rPr>
        <w:t>已落实工作单位（含自主创业）的毕业学生团员</w:t>
      </w:r>
    </w:p>
    <w:p w14:paraId="6412FD63" w14:textId="3971BB7A" w:rsidR="001D0C28" w:rsidRDefault="001D0C28" w:rsidP="001D0C28">
      <w:pPr>
        <w:pStyle w:val="a7"/>
        <w:numPr>
          <w:ilvl w:val="0"/>
          <w:numId w:val="4"/>
        </w:numPr>
        <w:spacing w:line="360" w:lineRule="auto"/>
        <w:ind w:firstLineChars="0"/>
        <w:rPr>
          <w:rFonts w:ascii="宋体" w:eastAsia="宋体" w:hAnsi="宋体" w:cs="宋体"/>
          <w:sz w:val="24"/>
        </w:rPr>
      </w:pPr>
      <w:r w:rsidRPr="001D0C28">
        <w:rPr>
          <w:rFonts w:ascii="宋体" w:eastAsia="宋体" w:hAnsi="宋体" w:cs="宋体" w:hint="eastAsia"/>
          <w:sz w:val="24"/>
        </w:rPr>
        <w:t>升学的毕业学生团员</w:t>
      </w:r>
    </w:p>
    <w:p w14:paraId="5B31F702" w14:textId="6E5DAD8C" w:rsidR="001D0C28" w:rsidRDefault="001D0C28" w:rsidP="001D0C28">
      <w:pPr>
        <w:pStyle w:val="a7"/>
        <w:numPr>
          <w:ilvl w:val="0"/>
          <w:numId w:val="4"/>
        </w:numPr>
        <w:spacing w:line="360" w:lineRule="auto"/>
        <w:ind w:firstLineChars="0"/>
        <w:rPr>
          <w:rFonts w:ascii="宋体" w:eastAsia="宋体" w:hAnsi="宋体" w:cs="宋体"/>
          <w:sz w:val="24"/>
        </w:rPr>
      </w:pPr>
      <w:r w:rsidRPr="001D0C28">
        <w:rPr>
          <w:rFonts w:ascii="宋体" w:eastAsia="宋体" w:hAnsi="宋体" w:cs="宋体" w:hint="eastAsia"/>
          <w:sz w:val="24"/>
        </w:rPr>
        <w:t>参军入伍或转往涉密单位工作的毕业学生团员</w:t>
      </w:r>
    </w:p>
    <w:p w14:paraId="1AD7CA66" w14:textId="2B602370" w:rsidR="001D0C28" w:rsidRDefault="001D0C28" w:rsidP="001D0C28">
      <w:pPr>
        <w:pStyle w:val="a7"/>
        <w:numPr>
          <w:ilvl w:val="0"/>
          <w:numId w:val="4"/>
        </w:numPr>
        <w:spacing w:line="360" w:lineRule="auto"/>
        <w:ind w:firstLineChars="0"/>
        <w:rPr>
          <w:rFonts w:ascii="宋体" w:eastAsia="宋体" w:hAnsi="宋体" w:cs="宋体"/>
          <w:sz w:val="24"/>
        </w:rPr>
      </w:pPr>
      <w:r w:rsidRPr="001D0C28">
        <w:rPr>
          <w:rFonts w:ascii="宋体" w:eastAsia="宋体" w:hAnsi="宋体" w:cs="宋体" w:hint="eastAsia"/>
          <w:sz w:val="24"/>
        </w:rPr>
        <w:t>离校前尚未落实就业去向的毕业学生团员</w:t>
      </w:r>
    </w:p>
    <w:p w14:paraId="223C4539" w14:textId="6F278236" w:rsidR="001D0C28" w:rsidRDefault="001D0C28" w:rsidP="001D0C28">
      <w:pPr>
        <w:pStyle w:val="a7"/>
        <w:numPr>
          <w:ilvl w:val="0"/>
          <w:numId w:val="4"/>
        </w:numPr>
        <w:spacing w:line="360" w:lineRule="auto"/>
        <w:ind w:firstLineChars="0"/>
        <w:rPr>
          <w:rFonts w:ascii="宋体" w:eastAsia="宋体" w:hAnsi="宋体" w:cs="宋体"/>
          <w:sz w:val="24"/>
        </w:rPr>
      </w:pPr>
      <w:r w:rsidRPr="001D0C28">
        <w:rPr>
          <w:rFonts w:ascii="宋体" w:eastAsia="宋体" w:hAnsi="宋体" w:cs="宋体" w:hint="eastAsia"/>
          <w:sz w:val="24"/>
        </w:rPr>
        <w:t>出国（境）学习研究的毕业学生团员</w:t>
      </w:r>
    </w:p>
    <w:p w14:paraId="59BB4CB9" w14:textId="4295102F" w:rsidR="001D0C28" w:rsidRDefault="001D0C28" w:rsidP="001D0C28">
      <w:pPr>
        <w:pStyle w:val="a7"/>
        <w:numPr>
          <w:ilvl w:val="0"/>
          <w:numId w:val="4"/>
        </w:numPr>
        <w:spacing w:line="360" w:lineRule="auto"/>
        <w:ind w:firstLineChars="0"/>
        <w:rPr>
          <w:rFonts w:ascii="宋体" w:eastAsia="宋体" w:hAnsi="宋体" w:cs="宋体"/>
          <w:sz w:val="24"/>
        </w:rPr>
      </w:pPr>
      <w:r w:rsidRPr="001D0C28">
        <w:rPr>
          <w:rFonts w:ascii="宋体" w:eastAsia="宋体" w:hAnsi="宋体" w:cs="宋体" w:hint="eastAsia"/>
          <w:sz w:val="24"/>
        </w:rPr>
        <w:t>出国（境）工作的毕业学生团员</w:t>
      </w:r>
    </w:p>
    <w:p w14:paraId="6B9AAFF7" w14:textId="5CA69A47" w:rsidR="001D0C28" w:rsidRDefault="001D0C28" w:rsidP="001D0C28">
      <w:pPr>
        <w:pStyle w:val="a7"/>
        <w:numPr>
          <w:ilvl w:val="0"/>
          <w:numId w:val="4"/>
        </w:numPr>
        <w:spacing w:line="360" w:lineRule="auto"/>
        <w:ind w:firstLineChars="0"/>
        <w:rPr>
          <w:rFonts w:ascii="宋体" w:eastAsia="宋体" w:hAnsi="宋体" w:cs="宋体"/>
          <w:sz w:val="24"/>
        </w:rPr>
      </w:pPr>
      <w:r w:rsidRPr="001D0C28">
        <w:rPr>
          <w:rFonts w:ascii="宋体" w:eastAsia="宋体" w:hAnsi="宋体" w:cs="宋体" w:hint="eastAsia"/>
          <w:sz w:val="24"/>
        </w:rPr>
        <w:t>延迟毕业的学生团员</w:t>
      </w:r>
    </w:p>
    <w:p w14:paraId="7E798223" w14:textId="5BEF88BB" w:rsidR="001D0C28" w:rsidRPr="001D0C28" w:rsidRDefault="001D0C28" w:rsidP="001D0C28">
      <w:pPr>
        <w:pStyle w:val="a7"/>
        <w:numPr>
          <w:ilvl w:val="0"/>
          <w:numId w:val="4"/>
        </w:numPr>
        <w:spacing w:line="360" w:lineRule="auto"/>
        <w:ind w:firstLineChars="0"/>
        <w:rPr>
          <w:rFonts w:ascii="宋体" w:eastAsia="宋体" w:hAnsi="宋体" w:cs="宋体" w:hint="eastAsia"/>
          <w:sz w:val="24"/>
        </w:rPr>
      </w:pPr>
      <w:r w:rsidRPr="001D0C28">
        <w:rPr>
          <w:rFonts w:ascii="宋体" w:eastAsia="宋体" w:hAnsi="宋体" w:cs="宋体" w:hint="eastAsia"/>
          <w:sz w:val="24"/>
        </w:rPr>
        <w:t>转至乡镇街道团组织的团员</w:t>
      </w:r>
    </w:p>
    <w:p w14:paraId="43E02A34" w14:textId="3E86E3FC" w:rsidR="004E49B3" w:rsidRDefault="004623FD">
      <w:pPr>
        <w:spacing w:line="360" w:lineRule="auto"/>
        <w:ind w:firstLineChars="200" w:firstLine="480"/>
        <w:rPr>
          <w:rFonts w:ascii="宋体" w:eastAsia="宋体" w:hAnsi="宋体" w:cs="宋体"/>
          <w:sz w:val="24"/>
        </w:rPr>
      </w:pPr>
      <w:r>
        <w:rPr>
          <w:rFonts w:ascii="宋体" w:eastAsia="宋体" w:hAnsi="宋体" w:cs="宋体" w:hint="eastAsia"/>
          <w:sz w:val="24"/>
        </w:rPr>
        <w:t>管理员进入管理中心，点击“业务办理—组织关系转接办理”下方有“学社衔接”业务指引，必须严格按照业务指引要求转入正确的团组织。业务提交成功后，审批人可以通过“操作中心”查看审批收到的所有消息，也可以通过“组织关系转接审批”菜单进行审批。</w:t>
      </w:r>
    </w:p>
    <w:p w14:paraId="09BFE310" w14:textId="660FA032" w:rsidR="004E49B3" w:rsidRDefault="004623FD">
      <w:pPr>
        <w:numPr>
          <w:ilvl w:val="0"/>
          <w:numId w:val="2"/>
        </w:numPr>
        <w:spacing w:line="360" w:lineRule="auto"/>
        <w:ind w:firstLineChars="200" w:firstLine="482"/>
        <w:jc w:val="left"/>
        <w:rPr>
          <w:rFonts w:ascii="宋体" w:eastAsia="宋体" w:hAnsi="宋体" w:cs="宋体"/>
          <w:b/>
          <w:bCs/>
          <w:sz w:val="24"/>
          <w:highlight w:val="yellow"/>
        </w:rPr>
      </w:pPr>
      <w:r w:rsidRPr="00B156C2">
        <w:rPr>
          <w:rFonts w:ascii="宋体" w:eastAsia="宋体" w:hAnsi="宋体" w:cs="宋体" w:hint="eastAsia"/>
          <w:b/>
          <w:bCs/>
          <w:sz w:val="24"/>
          <w:highlight w:val="yellow"/>
        </w:rPr>
        <w:t>团员个人发起</w:t>
      </w:r>
      <w:r w:rsidR="00B156C2">
        <w:rPr>
          <w:rFonts w:ascii="宋体" w:eastAsia="宋体" w:hAnsi="宋体" w:cs="宋体" w:hint="eastAsia"/>
          <w:b/>
          <w:bCs/>
          <w:sz w:val="24"/>
          <w:highlight w:val="yellow"/>
        </w:rPr>
        <w:t>（建议</w:t>
      </w:r>
      <w:r w:rsidR="00CE3592">
        <w:rPr>
          <w:rFonts w:ascii="宋体" w:eastAsia="宋体" w:hAnsi="宋体" w:cs="宋体" w:hint="eastAsia"/>
          <w:b/>
          <w:bCs/>
          <w:sz w:val="24"/>
          <w:highlight w:val="yellow"/>
        </w:rPr>
        <w:t>都</w:t>
      </w:r>
      <w:r w:rsidR="00B156C2">
        <w:rPr>
          <w:rFonts w:ascii="宋体" w:eastAsia="宋体" w:hAnsi="宋体" w:cs="宋体" w:hint="eastAsia"/>
          <w:b/>
          <w:bCs/>
          <w:sz w:val="24"/>
          <w:highlight w:val="yellow"/>
        </w:rPr>
        <w:t>选这一种）</w:t>
      </w:r>
      <w:r w:rsidRPr="00B156C2">
        <w:rPr>
          <w:rFonts w:ascii="宋体" w:eastAsia="宋体" w:hAnsi="宋体" w:cs="宋体" w:hint="eastAsia"/>
          <w:b/>
          <w:bCs/>
          <w:sz w:val="24"/>
          <w:highlight w:val="yellow"/>
        </w:rPr>
        <w:t>:</w:t>
      </w:r>
    </w:p>
    <w:p w14:paraId="00818B7D" w14:textId="04D0EE6A" w:rsidR="00CE3592" w:rsidRPr="00CE3592" w:rsidRDefault="00CE3592" w:rsidP="00CE3592">
      <w:pPr>
        <w:spacing w:line="360" w:lineRule="auto"/>
        <w:ind w:left="482"/>
        <w:jc w:val="left"/>
        <w:rPr>
          <w:rFonts w:ascii="宋体" w:eastAsia="宋体" w:hAnsi="宋体" w:cs="宋体" w:hint="eastAsia"/>
          <w:b/>
          <w:bCs/>
          <w:color w:val="FF0000"/>
          <w:sz w:val="24"/>
        </w:rPr>
      </w:pPr>
      <w:r w:rsidRPr="00CE3592">
        <w:rPr>
          <w:rFonts w:ascii="宋体" w:eastAsia="宋体" w:hAnsi="宋体" w:cs="宋体" w:hint="eastAsia"/>
          <w:b/>
          <w:bCs/>
          <w:color w:val="FF0000"/>
          <w:sz w:val="24"/>
        </w:rPr>
        <w:t>“智慧团建”系统暂不作强制性处理，发起方可随时撤销，接收方可根据实际情况进行审核。</w:t>
      </w:r>
    </w:p>
    <w:p w14:paraId="21768BF2" w14:textId="77777777" w:rsidR="004E49B3" w:rsidRDefault="004623FD">
      <w:pPr>
        <w:spacing w:line="360" w:lineRule="auto"/>
        <w:ind w:firstLineChars="200" w:firstLine="482"/>
        <w:jc w:val="left"/>
        <w:rPr>
          <w:rFonts w:ascii="宋体" w:eastAsia="宋体" w:hAnsi="宋体" w:cs="宋体"/>
          <w:b/>
          <w:bCs/>
          <w:sz w:val="24"/>
        </w:rPr>
      </w:pPr>
      <w:r>
        <w:rPr>
          <w:rFonts w:ascii="宋体" w:eastAsia="宋体" w:hAnsi="宋体" w:cs="宋体" w:hint="eastAsia"/>
          <w:b/>
          <w:bCs/>
          <w:sz w:val="24"/>
        </w:rPr>
        <w:lastRenderedPageBreak/>
        <w:t>第一步：登录“智慧团建”系统</w:t>
      </w:r>
    </w:p>
    <w:p w14:paraId="5BE3800E" w14:textId="77777777" w:rsidR="004E49B3" w:rsidRDefault="004623FD">
      <w:pPr>
        <w:spacing w:line="360" w:lineRule="auto"/>
        <w:ind w:firstLineChars="200" w:firstLine="480"/>
        <w:jc w:val="left"/>
        <w:rPr>
          <w:rFonts w:ascii="宋体" w:eastAsia="宋体" w:hAnsi="宋体" w:cs="宋体"/>
          <w:sz w:val="24"/>
        </w:rPr>
      </w:pPr>
      <w:r>
        <w:rPr>
          <w:rFonts w:ascii="宋体" w:eastAsia="宋体" w:hAnsi="宋体" w:cs="宋体" w:hint="eastAsia"/>
          <w:sz w:val="24"/>
        </w:rPr>
        <w:t>“智慧团建”系统网址：https://zhtj.youth.cn/zhtj</w:t>
      </w:r>
    </w:p>
    <w:p w14:paraId="41B47B51" w14:textId="77777777" w:rsidR="004E49B3" w:rsidRDefault="004623FD">
      <w:pPr>
        <w:spacing w:line="360" w:lineRule="auto"/>
        <w:ind w:firstLineChars="200" w:firstLine="480"/>
        <w:jc w:val="left"/>
        <w:rPr>
          <w:rFonts w:ascii="宋体" w:eastAsia="宋体" w:hAnsi="宋体" w:cs="宋体"/>
          <w:sz w:val="24"/>
        </w:rPr>
      </w:pPr>
      <w:r>
        <w:rPr>
          <w:rFonts w:ascii="宋体" w:eastAsia="宋体" w:hAnsi="宋体" w:cs="宋体" w:hint="eastAsia"/>
          <w:sz w:val="24"/>
        </w:rPr>
        <w:t>初始密码为身份证后八位</w:t>
      </w:r>
    </w:p>
    <w:p w14:paraId="43EBB149" w14:textId="77777777" w:rsidR="004E49B3" w:rsidRDefault="004623FD">
      <w:pPr>
        <w:spacing w:line="360" w:lineRule="auto"/>
        <w:ind w:firstLineChars="200" w:firstLine="480"/>
        <w:jc w:val="left"/>
        <w:rPr>
          <w:rFonts w:ascii="宋体" w:eastAsia="宋体" w:hAnsi="宋体" w:cs="宋体"/>
          <w:sz w:val="24"/>
        </w:rPr>
      </w:pPr>
      <w:r>
        <w:rPr>
          <w:rFonts w:ascii="宋体" w:eastAsia="宋体" w:hAnsi="宋体" w:cs="宋体" w:hint="eastAsia"/>
          <w:sz w:val="24"/>
        </w:rPr>
        <w:t>1.第一次登陆成功后</w:t>
      </w:r>
      <w:proofErr w:type="gramStart"/>
      <w:r>
        <w:rPr>
          <w:rFonts w:ascii="宋体" w:eastAsia="宋体" w:hAnsi="宋体" w:cs="宋体" w:hint="eastAsia"/>
          <w:sz w:val="24"/>
        </w:rPr>
        <w:t>后</w:t>
      </w:r>
      <w:proofErr w:type="gramEnd"/>
      <w:r>
        <w:rPr>
          <w:rFonts w:ascii="宋体" w:eastAsia="宋体" w:hAnsi="宋体" w:cs="宋体" w:hint="eastAsia"/>
          <w:sz w:val="24"/>
        </w:rPr>
        <w:t>请按照提示修改密码</w:t>
      </w:r>
    </w:p>
    <w:p w14:paraId="43FD15B6" w14:textId="77777777" w:rsidR="004E49B3" w:rsidRDefault="004623FD">
      <w:pPr>
        <w:spacing w:line="360" w:lineRule="auto"/>
        <w:ind w:firstLineChars="200" w:firstLine="480"/>
        <w:jc w:val="left"/>
        <w:rPr>
          <w:rFonts w:ascii="宋体" w:eastAsia="宋体" w:hAnsi="宋体" w:cs="宋体"/>
          <w:sz w:val="24"/>
        </w:rPr>
      </w:pPr>
      <w:r>
        <w:rPr>
          <w:rFonts w:ascii="宋体" w:eastAsia="宋体" w:hAnsi="宋体" w:cs="宋体" w:hint="eastAsia"/>
          <w:sz w:val="24"/>
        </w:rPr>
        <w:t>2.目前“智慧团建”系统暂不支持手机端</w:t>
      </w:r>
    </w:p>
    <w:p w14:paraId="5F36B8F0" w14:textId="77777777" w:rsidR="004E49B3" w:rsidRDefault="004623FD">
      <w:pPr>
        <w:spacing w:line="360" w:lineRule="auto"/>
        <w:ind w:firstLineChars="200" w:firstLine="480"/>
        <w:jc w:val="left"/>
        <w:rPr>
          <w:rFonts w:ascii="宋体" w:eastAsia="宋体" w:hAnsi="宋体" w:cs="宋体"/>
          <w:sz w:val="24"/>
        </w:rPr>
      </w:pPr>
      <w:r>
        <w:rPr>
          <w:rFonts w:ascii="宋体" w:eastAsia="宋体" w:hAnsi="宋体" w:cs="宋体" w:hint="eastAsia"/>
          <w:sz w:val="24"/>
        </w:rPr>
        <w:t>3.电脑操作系统要求：Windows 7、Windows 8、Windows 10或MacOS。使用Windows XP系统可能会无法登陆。</w:t>
      </w:r>
    </w:p>
    <w:p w14:paraId="5161B683" w14:textId="77777777" w:rsidR="004E49B3" w:rsidRDefault="004623FD">
      <w:pPr>
        <w:spacing w:line="360" w:lineRule="auto"/>
        <w:ind w:firstLineChars="200" w:firstLine="480"/>
        <w:jc w:val="left"/>
        <w:rPr>
          <w:rFonts w:ascii="宋体" w:eastAsia="宋体" w:hAnsi="宋体" w:cs="宋体"/>
          <w:sz w:val="24"/>
        </w:rPr>
      </w:pPr>
      <w:r>
        <w:rPr>
          <w:rFonts w:ascii="宋体" w:eastAsia="宋体" w:hAnsi="宋体" w:cs="宋体" w:hint="eastAsia"/>
          <w:sz w:val="24"/>
        </w:rPr>
        <w:t>4.忘记密码可以在本页面重置密码，重置密码需要组织管理员提供的“重置密码验证码”；组织管理员可以在团员列表或团干部列表处点击“小钥匙”获得“重置密码验证码”；</w:t>
      </w:r>
    </w:p>
    <w:p w14:paraId="2CA3ABF0" w14:textId="77777777" w:rsidR="004E49B3" w:rsidRDefault="004623FD">
      <w:pPr>
        <w:spacing w:line="360" w:lineRule="auto"/>
        <w:ind w:firstLineChars="200" w:firstLine="482"/>
        <w:jc w:val="left"/>
        <w:rPr>
          <w:rFonts w:ascii="宋体" w:eastAsia="宋体" w:hAnsi="宋体" w:cs="宋体"/>
          <w:b/>
          <w:bCs/>
          <w:sz w:val="24"/>
        </w:rPr>
      </w:pPr>
      <w:r>
        <w:rPr>
          <w:rFonts w:ascii="宋体" w:eastAsia="宋体" w:hAnsi="宋体" w:cs="宋体" w:hint="eastAsia"/>
          <w:b/>
          <w:bCs/>
          <w:sz w:val="24"/>
        </w:rPr>
        <w:t>第二步：进入左侧关系转接一栏</w:t>
      </w:r>
    </w:p>
    <w:p w14:paraId="1E07E2B1" w14:textId="77777777" w:rsidR="004E49B3" w:rsidRDefault="004623FD">
      <w:pPr>
        <w:jc w:val="center"/>
        <w:rPr>
          <w:rFonts w:ascii="宋体" w:eastAsia="宋体" w:hAnsi="宋体" w:cs="宋体"/>
          <w:kern w:val="0"/>
          <w:sz w:val="24"/>
        </w:rPr>
      </w:pPr>
      <w:r>
        <w:rPr>
          <w:rFonts w:ascii="宋体" w:eastAsia="宋体" w:hAnsi="宋体" w:cs="宋体"/>
          <w:kern w:val="0"/>
          <w:sz w:val="24"/>
        </w:rPr>
        <w:fldChar w:fldCharType="begin"/>
      </w:r>
      <w:r>
        <w:rPr>
          <w:rFonts w:ascii="宋体" w:eastAsia="宋体" w:hAnsi="宋体" w:cs="宋体"/>
          <w:kern w:val="0"/>
          <w:sz w:val="24"/>
        </w:rPr>
        <w:instrText xml:space="preserve"> INCLUDEPICTURE "/var/folders/93/klv9tr4j68b3_zbt5b31jhp80000gn/T/com.microsoft.Word/WebArchiveCopyPasteTempFiles/page8image41700192" \* MERGEFORMATINET </w:instrText>
      </w:r>
      <w:r>
        <w:rPr>
          <w:rFonts w:ascii="宋体" w:eastAsia="宋体" w:hAnsi="宋体" w:cs="宋体"/>
          <w:kern w:val="0"/>
          <w:sz w:val="24"/>
        </w:rPr>
        <w:fldChar w:fldCharType="separate"/>
      </w:r>
      <w:r>
        <w:rPr>
          <w:rFonts w:ascii="宋体" w:eastAsia="宋体" w:hAnsi="宋体" w:cs="宋体"/>
          <w:noProof/>
          <w:kern w:val="0"/>
          <w:sz w:val="24"/>
        </w:rPr>
        <w:drawing>
          <wp:inline distT="0" distB="0" distL="0" distR="0" wp14:anchorId="00D4ADB6" wp14:editId="7A18BFDC">
            <wp:extent cx="4704715" cy="2653030"/>
            <wp:effectExtent l="0" t="0" r="6985" b="1270"/>
            <wp:docPr id="5" name="图片 5" descr="page8image417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8image417001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05004" cy="2653129"/>
                    </a:xfrm>
                    <a:prstGeom prst="rect">
                      <a:avLst/>
                    </a:prstGeom>
                    <a:noFill/>
                    <a:ln>
                      <a:noFill/>
                    </a:ln>
                  </pic:spPr>
                </pic:pic>
              </a:graphicData>
            </a:graphic>
          </wp:inline>
        </w:drawing>
      </w:r>
      <w:r>
        <w:rPr>
          <w:rFonts w:ascii="宋体" w:eastAsia="宋体" w:hAnsi="宋体" w:cs="宋体"/>
          <w:kern w:val="0"/>
          <w:sz w:val="24"/>
        </w:rPr>
        <w:fldChar w:fldCharType="end"/>
      </w:r>
    </w:p>
    <w:p w14:paraId="2F90653C" w14:textId="77777777" w:rsidR="004E49B3" w:rsidRDefault="004623FD">
      <w:p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第三步：规范填写相关信息并提交申请</w:t>
      </w:r>
    </w:p>
    <w:p w14:paraId="51888CD5"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选择正确的“转出原因”和“申请转入组织”，填写完毕后提交申请。</w:t>
      </w:r>
    </w:p>
    <w:p w14:paraId="7E8F9FA4" w14:textId="6F503740" w:rsidR="004E49B3" w:rsidRDefault="001D0C28">
      <w:pPr>
        <w:numPr>
          <w:ilvl w:val="0"/>
          <w:numId w:val="3"/>
        </w:numPr>
        <w:spacing w:line="360" w:lineRule="auto"/>
        <w:rPr>
          <w:rFonts w:ascii="宋体" w:eastAsia="宋体" w:hAnsi="宋体" w:cs="宋体"/>
          <w:kern w:val="0"/>
          <w:sz w:val="24"/>
        </w:rPr>
      </w:pPr>
      <w:r w:rsidRPr="001D0C28">
        <w:rPr>
          <w:rFonts w:ascii="宋体" w:eastAsia="宋体" w:hAnsi="宋体" w:cs="宋体" w:hint="eastAsia"/>
          <w:kern w:val="0"/>
          <w:sz w:val="24"/>
        </w:rPr>
        <w:t>已落实工作单位（含自主创业）的毕业学生团员：由原就读学校、毕业后工作单位团组织或团员个人通过“智慧团建”系统申请将团组织关系转至工作单位团组织。工作单位尚未建立团组织的，应转至工作单位所在地的乡镇街道团组织，所在地青年中心已建立团组织的，也可转至青年中心团组织（下同）。</w:t>
      </w:r>
    </w:p>
    <w:p w14:paraId="3D6DF795" w14:textId="77777777" w:rsidR="001D0C28" w:rsidRDefault="001D0C28">
      <w:pPr>
        <w:numPr>
          <w:ilvl w:val="0"/>
          <w:numId w:val="3"/>
        </w:numPr>
        <w:spacing w:line="360" w:lineRule="auto"/>
        <w:rPr>
          <w:rFonts w:ascii="宋体" w:eastAsia="宋体" w:hAnsi="宋体" w:cs="宋体"/>
          <w:kern w:val="0"/>
          <w:sz w:val="24"/>
        </w:rPr>
      </w:pPr>
      <w:r w:rsidRPr="001D0C28">
        <w:rPr>
          <w:rFonts w:ascii="宋体" w:eastAsia="宋体" w:hAnsi="宋体" w:cs="宋体" w:hint="eastAsia"/>
          <w:kern w:val="0"/>
          <w:sz w:val="24"/>
        </w:rPr>
        <w:t>升学的毕业学生团员：由各类学校团组织于新生入学一个月内，在“智慧团建”系统上创建新生所属团组织，并及时将新入学的学生团员团组织关系转入。原就读学校团组织和团员本人也可在录取学校新生团组织创建后，登录“智慧团建”系统申请将团组织关系转出。原就读学校团组织不得将已升学的毕业学生团员组织关系转至团员户籍所在地、生源地或本人、父母居住地的乡镇街道团组织。</w:t>
      </w:r>
    </w:p>
    <w:p w14:paraId="13A1CA37" w14:textId="1F06F876" w:rsidR="004E49B3" w:rsidRDefault="001D0C28">
      <w:pPr>
        <w:numPr>
          <w:ilvl w:val="0"/>
          <w:numId w:val="3"/>
        </w:numPr>
        <w:spacing w:line="360" w:lineRule="auto"/>
        <w:rPr>
          <w:rFonts w:ascii="宋体" w:eastAsia="宋体" w:hAnsi="宋体" w:cs="宋体"/>
          <w:kern w:val="0"/>
          <w:sz w:val="24"/>
        </w:rPr>
      </w:pPr>
      <w:r w:rsidRPr="001D0C28">
        <w:rPr>
          <w:rFonts w:ascii="宋体" w:eastAsia="宋体" w:hAnsi="宋体" w:cs="宋体" w:hint="eastAsia"/>
          <w:kern w:val="0"/>
          <w:sz w:val="24"/>
        </w:rPr>
        <w:t>参军入伍或转往涉密单位工作的毕业学生团员：由原就读学校团组织或团员本人在“智慧团建”系统上发起团组织关系转接申请（转出原因：转往特殊单位团组织，同时备注中说明具体信息），团市委审核通过后，该学生团员将进入特殊单位</w:t>
      </w:r>
      <w:proofErr w:type="gramStart"/>
      <w:r w:rsidRPr="001D0C28">
        <w:rPr>
          <w:rFonts w:ascii="宋体" w:eastAsia="宋体" w:hAnsi="宋体" w:cs="宋体" w:hint="eastAsia"/>
          <w:kern w:val="0"/>
          <w:sz w:val="24"/>
        </w:rPr>
        <w:t>专属库进行</w:t>
      </w:r>
      <w:proofErr w:type="gramEnd"/>
      <w:r w:rsidRPr="001D0C28">
        <w:rPr>
          <w:rFonts w:ascii="宋体" w:eastAsia="宋体" w:hAnsi="宋体" w:cs="宋体" w:hint="eastAsia"/>
          <w:kern w:val="0"/>
          <w:sz w:val="24"/>
        </w:rPr>
        <w:t>集中管理（转入后省级以下团组织无法转出，请慎重操作）。同时，毕业学生团员须按相关要求办理线下团组织关系转接手续。</w:t>
      </w:r>
    </w:p>
    <w:p w14:paraId="40D76D4F" w14:textId="440F0683" w:rsidR="004E49B3" w:rsidRDefault="001D0C28">
      <w:pPr>
        <w:numPr>
          <w:ilvl w:val="0"/>
          <w:numId w:val="3"/>
        </w:numPr>
        <w:spacing w:line="360" w:lineRule="auto"/>
        <w:rPr>
          <w:rFonts w:ascii="宋体" w:eastAsia="宋体" w:hAnsi="宋体" w:cs="宋体"/>
          <w:kern w:val="0"/>
          <w:sz w:val="24"/>
        </w:rPr>
      </w:pPr>
      <w:r w:rsidRPr="001D0C28">
        <w:rPr>
          <w:rFonts w:ascii="宋体" w:eastAsia="宋体" w:hAnsi="宋体" w:cs="宋体" w:hint="eastAsia"/>
          <w:kern w:val="0"/>
          <w:sz w:val="24"/>
        </w:rPr>
        <w:t>离校前尚未落实就业去向的毕业学生团员：由原就读学校团组织或团员本人通过“智慧团建”系统申请将团组织关系转至团员本人居住地、户籍所在地或生源地的乡镇街道“流动团员团支部”。如遇特殊情况的，普通高校和职业教育学校的毕业学生团员在毕业后尚未落实就业去向而又暂时无法转出的，可在原就读学校保留团组织关系不超过6个月。落实毕业去向后，团组织关系应及时转出。</w:t>
      </w:r>
    </w:p>
    <w:p w14:paraId="2389348F" w14:textId="097A9722" w:rsidR="004E49B3" w:rsidRDefault="001D0C28">
      <w:pPr>
        <w:numPr>
          <w:ilvl w:val="0"/>
          <w:numId w:val="3"/>
        </w:numPr>
        <w:spacing w:line="360" w:lineRule="auto"/>
        <w:rPr>
          <w:rFonts w:ascii="宋体" w:eastAsia="宋体" w:hAnsi="宋体" w:cs="宋体"/>
          <w:kern w:val="0"/>
          <w:sz w:val="24"/>
        </w:rPr>
      </w:pPr>
      <w:r w:rsidRPr="001D0C28">
        <w:rPr>
          <w:rFonts w:ascii="宋体" w:eastAsia="宋体" w:hAnsi="宋体" w:cs="宋体" w:hint="eastAsia"/>
          <w:kern w:val="0"/>
          <w:sz w:val="24"/>
        </w:rPr>
        <w:t>出国（境）学习研究的毕业学生团员：参照《中国共产党党员教育管理工作条例》和党组织关系管理的有关规定（组通字〔2015〕33号），无论因公或因私，只要是出国（境）学习研究的，团组织关系将保留在原就读学校。毕业学生团员离校出国（境）前，学校团组织应要求其提交保留团组织关系的书面申请，说明在境外学习研究的地点、时间期限、国内常用联系人和联系方式等情况，经学校团委审批后，统一登记造册备案，并编入“出国（境）学习研究团员团支部”集中管理。团员在国（境）外期间，应定期汇报个人情况，履行团员基本义务。</w:t>
      </w:r>
    </w:p>
    <w:p w14:paraId="61B22904" w14:textId="4925ADB0" w:rsidR="004E49B3" w:rsidRDefault="001D0C28">
      <w:pPr>
        <w:numPr>
          <w:ilvl w:val="0"/>
          <w:numId w:val="3"/>
        </w:numPr>
        <w:spacing w:line="360" w:lineRule="auto"/>
        <w:rPr>
          <w:rFonts w:ascii="宋体" w:eastAsia="宋体" w:hAnsi="宋体" w:cs="宋体"/>
          <w:kern w:val="0"/>
          <w:sz w:val="24"/>
        </w:rPr>
      </w:pPr>
      <w:r w:rsidRPr="001D0C28">
        <w:rPr>
          <w:rFonts w:ascii="宋体" w:eastAsia="宋体" w:hAnsi="宋体" w:cs="宋体" w:hint="eastAsia"/>
          <w:kern w:val="0"/>
          <w:sz w:val="24"/>
        </w:rPr>
        <w:t>出国（境）工作的毕业学生团员：因公出国（境）的毕业学生团员，在出国（境）前将其团组织关系转至派出单位的团组织。因私出国（境）的毕业学生团员（求学除外），在出国（境）前将其团组织关系转接至户籍所在地或本人、父母居住地的乡镇街道团组织。</w:t>
      </w:r>
    </w:p>
    <w:p w14:paraId="0ADC5AD8" w14:textId="07738705" w:rsidR="004E49B3" w:rsidRDefault="001D0C28">
      <w:pPr>
        <w:numPr>
          <w:ilvl w:val="0"/>
          <w:numId w:val="3"/>
        </w:numPr>
        <w:spacing w:line="360" w:lineRule="auto"/>
        <w:rPr>
          <w:rFonts w:ascii="宋体" w:eastAsia="宋体" w:hAnsi="宋体" w:cs="宋体"/>
          <w:kern w:val="0"/>
          <w:sz w:val="24"/>
        </w:rPr>
      </w:pPr>
      <w:r w:rsidRPr="001D0C28">
        <w:rPr>
          <w:rFonts w:ascii="宋体" w:eastAsia="宋体" w:hAnsi="宋体" w:cs="宋体" w:hint="eastAsia"/>
          <w:kern w:val="0"/>
          <w:sz w:val="24"/>
        </w:rPr>
        <w:t>延迟毕业的学生团员：由原就读学校团组织在“智慧团建”系统中做好标记，并创建“延迟毕业团组织”进行集中管理。</w:t>
      </w:r>
    </w:p>
    <w:p w14:paraId="4295C285"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2285433A" wp14:editId="6D70C117">
            <wp:extent cx="4470400" cy="3137535"/>
            <wp:effectExtent l="0" t="0" r="0" b="12065"/>
            <wp:docPr id="1" name="图片 1" descr="转接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转接图片"/>
                    <pic:cNvPicPr>
                      <a:picLocks noChangeAspect="1"/>
                    </pic:cNvPicPr>
                  </pic:nvPicPr>
                  <pic:blipFill>
                    <a:blip r:embed="rId10"/>
                    <a:stretch>
                      <a:fillRect/>
                    </a:stretch>
                  </pic:blipFill>
                  <pic:spPr>
                    <a:xfrm>
                      <a:off x="0" y="0"/>
                      <a:ext cx="4470400" cy="3137535"/>
                    </a:xfrm>
                    <a:prstGeom prst="rect">
                      <a:avLst/>
                    </a:prstGeom>
                  </pic:spPr>
                </pic:pic>
              </a:graphicData>
            </a:graphic>
          </wp:inline>
        </w:drawing>
      </w:r>
    </w:p>
    <w:p w14:paraId="06544F0C" w14:textId="77777777" w:rsidR="004E49B3" w:rsidRDefault="004E49B3">
      <w:pPr>
        <w:jc w:val="center"/>
        <w:rPr>
          <w:rFonts w:ascii="宋体" w:eastAsia="宋体" w:hAnsi="宋体" w:cs="宋体"/>
          <w:kern w:val="0"/>
          <w:sz w:val="24"/>
        </w:rPr>
      </w:pPr>
    </w:p>
    <w:p w14:paraId="67F23CB0" w14:textId="77777777" w:rsidR="001D0C28" w:rsidRPr="001D0C28" w:rsidRDefault="001D0C28" w:rsidP="001D0C28">
      <w:pPr>
        <w:pStyle w:val="a7"/>
        <w:numPr>
          <w:ilvl w:val="0"/>
          <w:numId w:val="5"/>
        </w:numPr>
        <w:spacing w:line="360" w:lineRule="auto"/>
        <w:ind w:firstLineChars="0"/>
        <w:rPr>
          <w:rFonts w:ascii="宋体" w:eastAsia="宋体" w:hAnsi="宋体" w:cs="宋体"/>
          <w:kern w:val="0"/>
          <w:sz w:val="24"/>
        </w:rPr>
      </w:pPr>
      <w:r w:rsidRPr="001D0C28">
        <w:rPr>
          <w:rFonts w:ascii="宋体" w:eastAsia="宋体" w:hAnsi="宋体" w:cs="宋体" w:hint="eastAsia"/>
          <w:kern w:val="0"/>
          <w:sz w:val="24"/>
        </w:rPr>
        <w:t>转至乡镇街道团组织的团员：因就业单位无团组织、未就业等原因转至乡镇街道的毕业学生团员，乡镇街道团组织要加强联系和服务，纳入流动团员教育管理机制，持续关注其就业动向，及时做好团组织关系二次转接工作。可依托微信、QQ等即时通讯工具，建立网上团支部，开展相关工作。</w:t>
      </w:r>
    </w:p>
    <w:p w14:paraId="3DFB2B79" w14:textId="34E24808" w:rsidR="004E49B3" w:rsidRDefault="004623FD">
      <w:p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第四步：</w:t>
      </w:r>
      <w:proofErr w:type="gramStart"/>
      <w:r>
        <w:rPr>
          <w:rFonts w:ascii="宋体" w:eastAsia="宋体" w:hAnsi="宋体" w:cs="宋体" w:hint="eastAsia"/>
          <w:b/>
          <w:bCs/>
          <w:kern w:val="0"/>
          <w:sz w:val="24"/>
        </w:rPr>
        <w:t>请所在</w:t>
      </w:r>
      <w:proofErr w:type="gramEnd"/>
      <w:r>
        <w:rPr>
          <w:rFonts w:ascii="宋体" w:eastAsia="宋体" w:hAnsi="宋体" w:cs="宋体" w:hint="eastAsia"/>
          <w:b/>
          <w:bCs/>
          <w:kern w:val="0"/>
          <w:sz w:val="24"/>
        </w:rPr>
        <w:t>团支部管理员审批通过转出。如果选择的转入组织是团委／团工委／团总支，则该组织管理员在审批同意后会再收到一条审批消息，将新转入的团员分配</w:t>
      </w:r>
      <w:proofErr w:type="gramStart"/>
      <w:r>
        <w:rPr>
          <w:rFonts w:ascii="宋体" w:eastAsia="宋体" w:hAnsi="宋体" w:cs="宋体" w:hint="eastAsia"/>
          <w:b/>
          <w:bCs/>
          <w:kern w:val="0"/>
          <w:sz w:val="24"/>
        </w:rPr>
        <w:t>进适当</w:t>
      </w:r>
      <w:proofErr w:type="gramEnd"/>
      <w:r>
        <w:rPr>
          <w:rFonts w:ascii="宋体" w:eastAsia="宋体" w:hAnsi="宋体" w:cs="宋体" w:hint="eastAsia"/>
          <w:b/>
          <w:bCs/>
          <w:kern w:val="0"/>
          <w:sz w:val="24"/>
        </w:rPr>
        <w:t>的团支部，转接完成。</w:t>
      </w:r>
    </w:p>
    <w:p w14:paraId="67BFA954" w14:textId="77777777" w:rsidR="004E49B3" w:rsidRDefault="004623FD">
      <w:p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第五步：请团员本人提醒接收组织及时接收转入</w:t>
      </w:r>
    </w:p>
    <w:p w14:paraId="3ECFFCB1"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查看最终是否已成功完成团组织关系转接工作，若被退回申请</w:t>
      </w:r>
      <w:proofErr w:type="gramStart"/>
      <w:r>
        <w:rPr>
          <w:rFonts w:ascii="宋体" w:eastAsia="宋体" w:hAnsi="宋体" w:cs="宋体" w:hint="eastAsia"/>
          <w:kern w:val="0"/>
          <w:sz w:val="24"/>
        </w:rPr>
        <w:t>请</w:t>
      </w:r>
      <w:proofErr w:type="gramEnd"/>
      <w:r>
        <w:rPr>
          <w:rFonts w:ascii="宋体" w:eastAsia="宋体" w:hAnsi="宋体" w:cs="宋体" w:hint="eastAsia"/>
          <w:kern w:val="0"/>
          <w:sz w:val="24"/>
        </w:rPr>
        <w:t>查看原因并重新操作。</w:t>
      </w:r>
    </w:p>
    <w:p w14:paraId="4C1DF1D5" w14:textId="77777777" w:rsidR="004E49B3" w:rsidRDefault="004623FD">
      <w:pPr>
        <w:spacing w:line="360" w:lineRule="auto"/>
        <w:ind w:firstLineChars="200" w:firstLine="482"/>
        <w:jc w:val="left"/>
        <w:rPr>
          <w:rFonts w:ascii="宋体" w:eastAsia="宋体" w:hAnsi="宋体" w:cs="宋体"/>
          <w:b/>
          <w:bCs/>
          <w:kern w:val="0"/>
          <w:sz w:val="24"/>
        </w:rPr>
      </w:pPr>
      <w:r>
        <w:rPr>
          <w:rFonts w:ascii="宋体" w:eastAsia="宋体" w:hAnsi="宋体" w:cs="宋体" w:hint="eastAsia"/>
          <w:b/>
          <w:bCs/>
          <w:kern w:val="0"/>
          <w:sz w:val="24"/>
        </w:rPr>
        <w:t>（二）管理员发起：</w:t>
      </w:r>
    </w:p>
    <w:p w14:paraId="33D368EC" w14:textId="77777777" w:rsidR="004E49B3" w:rsidRDefault="004623FD">
      <w:pPr>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管理员进入管理中心，点击“业务办理—组织关系转接办理”，必须严格按照业务指引要求转入正确的团组织。业务提交成功后，审批人可以通过“操作中心”查看审批收到的所有消息，也可以通过“组织关系转接审批”菜单进行审批。</w:t>
      </w:r>
    </w:p>
    <w:p w14:paraId="506CF8D4" w14:textId="77777777" w:rsidR="004E49B3" w:rsidRDefault="004623FD" w:rsidP="00AA041C">
      <w:pPr>
        <w:jc w:val="center"/>
        <w:rPr>
          <w:rFonts w:ascii="宋体" w:eastAsia="宋体" w:hAnsi="宋体" w:cs="宋体"/>
          <w:kern w:val="0"/>
          <w:sz w:val="24"/>
        </w:rPr>
      </w:pPr>
      <w:r>
        <w:rPr>
          <w:rFonts w:ascii="宋体" w:eastAsia="宋体" w:hAnsi="宋体" w:cs="宋体"/>
          <w:kern w:val="0"/>
          <w:sz w:val="24"/>
        </w:rPr>
        <w:fldChar w:fldCharType="begin"/>
      </w:r>
      <w:r>
        <w:rPr>
          <w:rFonts w:ascii="宋体" w:eastAsia="宋体" w:hAnsi="宋体" w:cs="宋体"/>
          <w:kern w:val="0"/>
          <w:sz w:val="24"/>
        </w:rPr>
        <w:instrText xml:space="preserve"> INCLUDEPICTURE "/var/folders/93/klv9tr4j68b3_zbt5b31jhp80000gn/T/com.microsoft.Word/WebArchiveCopyPasteTempFiles/page7image41541968" \* MERGEFORMATINET </w:instrText>
      </w:r>
      <w:r>
        <w:rPr>
          <w:rFonts w:ascii="宋体" w:eastAsia="宋体" w:hAnsi="宋体" w:cs="宋体"/>
          <w:kern w:val="0"/>
          <w:sz w:val="24"/>
        </w:rPr>
        <w:fldChar w:fldCharType="separate"/>
      </w:r>
      <w:r>
        <w:rPr>
          <w:rFonts w:ascii="宋体" w:eastAsia="宋体" w:hAnsi="宋体" w:cs="宋体"/>
          <w:noProof/>
          <w:kern w:val="0"/>
          <w:sz w:val="24"/>
        </w:rPr>
        <w:drawing>
          <wp:inline distT="0" distB="0" distL="0" distR="0" wp14:anchorId="19AC71F7" wp14:editId="079CC5B5">
            <wp:extent cx="4712970" cy="3068320"/>
            <wp:effectExtent l="0" t="0" r="11430" b="5080"/>
            <wp:docPr id="6" name="图片 6" descr="page7image415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ge7image415419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13317" cy="3068767"/>
                    </a:xfrm>
                    <a:prstGeom prst="rect">
                      <a:avLst/>
                    </a:prstGeom>
                    <a:noFill/>
                    <a:ln>
                      <a:noFill/>
                    </a:ln>
                  </pic:spPr>
                </pic:pic>
              </a:graphicData>
            </a:graphic>
          </wp:inline>
        </w:drawing>
      </w:r>
      <w:r>
        <w:rPr>
          <w:rFonts w:ascii="宋体" w:eastAsia="宋体" w:hAnsi="宋体" w:cs="宋体"/>
          <w:kern w:val="0"/>
          <w:sz w:val="24"/>
        </w:rPr>
        <w:fldChar w:fldCharType="end"/>
      </w:r>
    </w:p>
    <w:p w14:paraId="7F92C7B6" w14:textId="77777777" w:rsidR="004E49B3" w:rsidRDefault="004623FD">
      <w:pPr>
        <w:spacing w:line="360" w:lineRule="auto"/>
        <w:ind w:firstLineChars="200" w:firstLine="482"/>
        <w:jc w:val="left"/>
        <w:rPr>
          <w:rFonts w:ascii="宋体" w:eastAsia="宋体" w:hAnsi="宋体" w:cs="宋体"/>
          <w:b/>
          <w:bCs/>
          <w:kern w:val="0"/>
          <w:sz w:val="24"/>
        </w:rPr>
      </w:pPr>
      <w:r>
        <w:rPr>
          <w:rFonts w:ascii="宋体" w:eastAsia="宋体" w:hAnsi="宋体" w:cs="宋体" w:hint="eastAsia"/>
          <w:b/>
          <w:bCs/>
          <w:kern w:val="0"/>
          <w:sz w:val="24"/>
        </w:rPr>
        <w:t>注意事项：</w:t>
      </w:r>
    </w:p>
    <w:p w14:paraId="3D048422" w14:textId="77777777" w:rsidR="004E49B3" w:rsidRDefault="004623FD">
      <w:pPr>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1.</w:t>
      </w:r>
      <w:r w:rsidRPr="00B156C2">
        <w:rPr>
          <w:rFonts w:ascii="宋体" w:eastAsia="宋体" w:hAnsi="宋体" w:cs="宋体" w:hint="eastAsia"/>
          <w:kern w:val="0"/>
          <w:sz w:val="24"/>
          <w:highlight w:val="yellow"/>
        </w:rPr>
        <w:t>各级团组织在接到团组织关系转入、转出申请后，应在 15 天内完成审核操作，如果有组织关系转接业务超过 10天未审批，管理员登录系统后会收到提示；如 15 天内不完成操作，系统将默认当前节点审核通过，但是分配团支部需要自行操作，未分配团支部仍然视为业务未完成</w:t>
      </w:r>
      <w:r>
        <w:rPr>
          <w:rFonts w:ascii="宋体" w:eastAsia="宋体" w:hAnsi="宋体" w:cs="宋体" w:hint="eastAsia"/>
          <w:kern w:val="0"/>
          <w:sz w:val="24"/>
        </w:rPr>
        <w:t>。</w:t>
      </w:r>
    </w:p>
    <w:p w14:paraId="714DDF4B" w14:textId="77777777" w:rsidR="004E49B3" w:rsidRDefault="004623FD">
      <w:pPr>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2.组织关系转接业务，管理员发起办理转出以及团员个人发起关系转接时，需要选择“转入组织（新组织）是否属于北京／广东／福建”，如果属于则选择“是”，再选择属于三者中的具体哪一个省（市），最后在选择“转入组织”时将只显示该省（市）的数据。如果转入的组织不属于北京／广东／福建，则“转入组织（新组织）是否属于北京／广东／福建”选择“否”即可，最后在选择“转入组织”时可以搜索到全团（除北京／广东／福建）的组织名称</w:t>
      </w:r>
    </w:p>
    <w:p w14:paraId="537C435F" w14:textId="77777777" w:rsidR="004E49B3" w:rsidRDefault="004E49B3">
      <w:pPr>
        <w:rPr>
          <w:rFonts w:ascii="宋体" w:eastAsia="宋体" w:hAnsi="宋体" w:cs="宋体"/>
          <w:kern w:val="0"/>
          <w:sz w:val="24"/>
        </w:rPr>
      </w:pPr>
    </w:p>
    <w:p w14:paraId="6131688E" w14:textId="77777777" w:rsidR="004E49B3" w:rsidRPr="00B156C2" w:rsidRDefault="004623FD">
      <w:pPr>
        <w:numPr>
          <w:ilvl w:val="0"/>
          <w:numId w:val="1"/>
        </w:numPr>
        <w:spacing w:line="360" w:lineRule="auto"/>
        <w:ind w:firstLineChars="200" w:firstLine="482"/>
        <w:rPr>
          <w:rFonts w:ascii="宋体" w:eastAsia="宋体" w:hAnsi="宋体" w:cs="宋体"/>
          <w:b/>
          <w:bCs/>
          <w:kern w:val="0"/>
          <w:sz w:val="24"/>
          <w:highlight w:val="yellow"/>
        </w:rPr>
      </w:pPr>
      <w:r w:rsidRPr="00B156C2">
        <w:rPr>
          <w:rFonts w:ascii="宋体" w:eastAsia="宋体" w:hAnsi="宋体" w:cs="宋体" w:hint="eastAsia"/>
          <w:b/>
          <w:bCs/>
          <w:kern w:val="0"/>
          <w:sz w:val="24"/>
          <w:highlight w:val="yellow"/>
        </w:rPr>
        <w:t>“标记延迟毕业团员/教师／毕业学生流动团员”操作方法</w:t>
      </w:r>
      <w:r w:rsidR="00B156C2" w:rsidRPr="00B156C2">
        <w:rPr>
          <w:rFonts w:ascii="宋体" w:eastAsia="宋体" w:hAnsi="宋体" w:cs="宋体" w:hint="eastAsia"/>
          <w:b/>
          <w:bCs/>
          <w:kern w:val="0"/>
          <w:sz w:val="24"/>
          <w:highlight w:val="yellow"/>
        </w:rPr>
        <w:t>（谨慎操作）</w:t>
      </w:r>
    </w:p>
    <w:p w14:paraId="3F84EFA5" w14:textId="77777777" w:rsidR="004E49B3" w:rsidRDefault="004623FD" w:rsidP="00B156C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前提：对于本年度毕业的学校团支部（已被标记毕业时间），系统会在2020年6月1日自动将其组织类别变更为毕业生团组织。毕业学生团组织内的成员根据实际情况可在系统内被标记为“延迟毕业团员”、“教师”或“毕业学生流动团员”，单独标记和批量标记都支持。被标记后的延迟毕业学生团员或教师可以正常进行组织关系转接，不归属于“学社衔接”业务。未被标记的其他成员视为毕业生，开展的组织关系转接属于“学社衔接”业务，即纳入“学社衔接”相关统计，毕业生的个人资料中会显示2020级“毕业生”身份。</w:t>
      </w:r>
    </w:p>
    <w:p w14:paraId="69EA6189"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1.学校领域各级团组织的管理员都有权限（</w:t>
      </w:r>
      <w:proofErr w:type="gramStart"/>
      <w:r>
        <w:rPr>
          <w:rFonts w:ascii="宋体" w:eastAsia="宋体" w:hAnsi="宋体" w:cs="宋体" w:hint="eastAsia"/>
          <w:kern w:val="0"/>
          <w:sz w:val="24"/>
        </w:rPr>
        <w:t>若学</w:t>
      </w:r>
      <w:proofErr w:type="gramEnd"/>
      <w:r>
        <w:rPr>
          <w:rFonts w:ascii="宋体" w:eastAsia="宋体" w:hAnsi="宋体" w:cs="宋体" w:hint="eastAsia"/>
          <w:kern w:val="0"/>
          <w:sz w:val="24"/>
        </w:rPr>
        <w:t>校一级的团组织为团支部，则其直属上级的管理员有此项权限）标记延迟毕业学生团员、教师或毕业学生流动团员，具体操作步骤如下。</w:t>
      </w:r>
    </w:p>
    <w:p w14:paraId="5FACA161"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（1）管理员登录系统进入管理中心，点击“团员管理-团员列表”菜单，进入团员列表界面。</w:t>
      </w:r>
    </w:p>
    <w:p w14:paraId="7CB7F38E"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（2）点击左侧组织</w:t>
      </w:r>
      <w:proofErr w:type="gramStart"/>
      <w:r>
        <w:rPr>
          <w:rFonts w:ascii="宋体" w:eastAsia="宋体" w:hAnsi="宋体" w:cs="宋体" w:hint="eastAsia"/>
          <w:kern w:val="0"/>
          <w:sz w:val="24"/>
        </w:rPr>
        <w:t>树相应</w:t>
      </w:r>
      <w:proofErr w:type="gramEnd"/>
      <w:r>
        <w:rPr>
          <w:rFonts w:ascii="宋体" w:eastAsia="宋体" w:hAnsi="宋体" w:cs="宋体" w:hint="eastAsia"/>
          <w:kern w:val="0"/>
          <w:sz w:val="24"/>
        </w:rPr>
        <w:t>组织名称，</w:t>
      </w:r>
      <w:proofErr w:type="gramStart"/>
      <w:r>
        <w:rPr>
          <w:rFonts w:ascii="宋体" w:eastAsia="宋体" w:hAnsi="宋体" w:cs="宋体" w:hint="eastAsia"/>
          <w:kern w:val="0"/>
          <w:sz w:val="24"/>
        </w:rPr>
        <w:t>勾选需要</w:t>
      </w:r>
      <w:proofErr w:type="gramEnd"/>
      <w:r>
        <w:rPr>
          <w:rFonts w:ascii="宋体" w:eastAsia="宋体" w:hAnsi="宋体" w:cs="宋体" w:hint="eastAsia"/>
          <w:kern w:val="0"/>
          <w:sz w:val="24"/>
        </w:rPr>
        <w:t>标记的人员，点击“团员列表界面”左上角的“标记延迟毕业团员/教师／毕业学生流动团员”按钮。</w:t>
      </w:r>
    </w:p>
    <w:p w14:paraId="38078F50"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24597457" wp14:editId="16D1014E">
            <wp:extent cx="5273675" cy="2830195"/>
            <wp:effectExtent l="0" t="0" r="9525" b="1905"/>
            <wp:docPr id="2" name="图片 2" descr="1590215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215582(1)"/>
                    <pic:cNvPicPr>
                      <a:picLocks noChangeAspect="1"/>
                    </pic:cNvPicPr>
                  </pic:nvPicPr>
                  <pic:blipFill>
                    <a:blip r:embed="rId12"/>
                    <a:stretch>
                      <a:fillRect/>
                    </a:stretch>
                  </pic:blipFill>
                  <pic:spPr>
                    <a:xfrm>
                      <a:off x="0" y="0"/>
                      <a:ext cx="5273675" cy="2830195"/>
                    </a:xfrm>
                    <a:prstGeom prst="rect">
                      <a:avLst/>
                    </a:prstGeom>
                  </pic:spPr>
                </pic:pic>
              </a:graphicData>
            </a:graphic>
          </wp:inline>
        </w:drawing>
      </w:r>
    </w:p>
    <w:p w14:paraId="1511CC4D"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3）选择被标记的成员身份：“延迟毕业团员”、“教师”“毕业学生流动团员”。如果选择标记的为“教师”或“毕业学生流动团员”，则点击“确定”按钮即可；如果选择标记的为延迟毕业团员，则必须选择“预计毕业时间”，填写“延迟毕业原因”。延迟毕业学生团员选择的预计毕业时间必须晚于正常的毕业时间，比如标记团支部毕业时间预计毕业时间为2020年6月，则延迟毕业学生团员的预计毕业时间必须晚于2020年6月。</w:t>
      </w:r>
    </w:p>
    <w:p w14:paraId="66D77073"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6B2BBCB0" wp14:editId="07F2A45A">
            <wp:extent cx="5269230" cy="2818130"/>
            <wp:effectExtent l="0" t="0" r="1270" b="1270"/>
            <wp:docPr id="3" name="图片 3" descr="1590215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0215651(1)"/>
                    <pic:cNvPicPr>
                      <a:picLocks noChangeAspect="1"/>
                    </pic:cNvPicPr>
                  </pic:nvPicPr>
                  <pic:blipFill>
                    <a:blip r:embed="rId13"/>
                    <a:stretch>
                      <a:fillRect/>
                    </a:stretch>
                  </pic:blipFill>
                  <pic:spPr>
                    <a:xfrm>
                      <a:off x="0" y="0"/>
                      <a:ext cx="5269230" cy="2818130"/>
                    </a:xfrm>
                    <a:prstGeom prst="rect">
                      <a:avLst/>
                    </a:prstGeom>
                  </pic:spPr>
                </pic:pic>
              </a:graphicData>
            </a:graphic>
          </wp:inline>
        </w:drawing>
      </w:r>
    </w:p>
    <w:p w14:paraId="7201DABE"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0297C047" wp14:editId="12B82462">
            <wp:extent cx="5271770" cy="2550160"/>
            <wp:effectExtent l="0" t="0" r="11430" b="2540"/>
            <wp:docPr id="4" name="图片 4" descr="1590215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90215674(1)"/>
                    <pic:cNvPicPr>
                      <a:picLocks noChangeAspect="1"/>
                    </pic:cNvPicPr>
                  </pic:nvPicPr>
                  <pic:blipFill>
                    <a:blip r:embed="rId14"/>
                    <a:stretch>
                      <a:fillRect/>
                    </a:stretch>
                  </pic:blipFill>
                  <pic:spPr>
                    <a:xfrm>
                      <a:off x="0" y="0"/>
                      <a:ext cx="5271770" cy="2550160"/>
                    </a:xfrm>
                    <a:prstGeom prst="rect">
                      <a:avLst/>
                    </a:prstGeom>
                  </pic:spPr>
                </pic:pic>
              </a:graphicData>
            </a:graphic>
          </wp:inline>
        </w:drawing>
      </w:r>
    </w:p>
    <w:p w14:paraId="4C31AB9A"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3D588D1C" wp14:editId="092A3CEC">
            <wp:extent cx="5271770" cy="2873375"/>
            <wp:effectExtent l="0" t="0" r="11430" b="9525"/>
            <wp:docPr id="7" name="图片 7" descr="1590215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0215701(1)"/>
                    <pic:cNvPicPr>
                      <a:picLocks noChangeAspect="1"/>
                    </pic:cNvPicPr>
                  </pic:nvPicPr>
                  <pic:blipFill>
                    <a:blip r:embed="rId15"/>
                    <a:stretch>
                      <a:fillRect/>
                    </a:stretch>
                  </pic:blipFill>
                  <pic:spPr>
                    <a:xfrm>
                      <a:off x="0" y="0"/>
                      <a:ext cx="5271770" cy="2873375"/>
                    </a:xfrm>
                    <a:prstGeom prst="rect">
                      <a:avLst/>
                    </a:prstGeom>
                  </pic:spPr>
                </pic:pic>
              </a:graphicData>
            </a:graphic>
          </wp:inline>
        </w:drawing>
      </w:r>
    </w:p>
    <w:p w14:paraId="28910119" w14:textId="77777777" w:rsidR="004E49B3" w:rsidRDefault="004E49B3">
      <w:pPr>
        <w:rPr>
          <w:rFonts w:ascii="宋体" w:eastAsia="宋体" w:hAnsi="宋体" w:cs="宋体"/>
          <w:kern w:val="0"/>
          <w:sz w:val="24"/>
        </w:rPr>
      </w:pPr>
    </w:p>
    <w:p w14:paraId="5DE3E0DD"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（4）“团员列表”界面的“被标记成员身份”</w:t>
      </w:r>
      <w:proofErr w:type="gramStart"/>
      <w:r>
        <w:rPr>
          <w:rFonts w:ascii="宋体" w:eastAsia="宋体" w:hAnsi="宋体" w:cs="宋体" w:hint="eastAsia"/>
          <w:kern w:val="0"/>
          <w:sz w:val="24"/>
        </w:rPr>
        <w:t>列会</w:t>
      </w:r>
      <w:proofErr w:type="gramEnd"/>
      <w:r>
        <w:rPr>
          <w:rFonts w:ascii="宋体" w:eastAsia="宋体" w:hAnsi="宋体" w:cs="宋体" w:hint="eastAsia"/>
          <w:kern w:val="0"/>
          <w:sz w:val="24"/>
        </w:rPr>
        <w:t>显示每个成员目前的身份：“毕业生”或“延迟毕业团员”或“教师”或“毕业学生流动团员”。</w:t>
      </w:r>
    </w:p>
    <w:p w14:paraId="0A3674C0"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346FE3BB" wp14:editId="4380470A">
            <wp:extent cx="5272405" cy="2985135"/>
            <wp:effectExtent l="0" t="0" r="10795" b="12065"/>
            <wp:docPr id="8" name="图片 8" descr="1590215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0215752(1)"/>
                    <pic:cNvPicPr>
                      <a:picLocks noChangeAspect="1"/>
                    </pic:cNvPicPr>
                  </pic:nvPicPr>
                  <pic:blipFill>
                    <a:blip r:embed="rId16"/>
                    <a:stretch>
                      <a:fillRect/>
                    </a:stretch>
                  </pic:blipFill>
                  <pic:spPr>
                    <a:xfrm>
                      <a:off x="0" y="0"/>
                      <a:ext cx="5272405" cy="2985135"/>
                    </a:xfrm>
                    <a:prstGeom prst="rect">
                      <a:avLst/>
                    </a:prstGeom>
                  </pic:spPr>
                </pic:pic>
              </a:graphicData>
            </a:graphic>
          </wp:inline>
        </w:drawing>
      </w:r>
    </w:p>
    <w:p w14:paraId="6629A3E4" w14:textId="77777777" w:rsidR="004E49B3" w:rsidRDefault="004623FD">
      <w:pPr>
        <w:numPr>
          <w:ilvl w:val="0"/>
          <w:numId w:val="1"/>
        </w:numPr>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rPr>
        <w:t>撤销延迟毕业团员操作方法</w:t>
      </w:r>
    </w:p>
    <w:p w14:paraId="6681603B"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如果由于误操作将正常的毕业生标记为“延迟毕业团员”，需要撤销其延迟毕业学生团员身份，具体操作步骤如下。</w:t>
      </w:r>
    </w:p>
    <w:p w14:paraId="0C55A1AF"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 管理员登录系统进入管理中心，点击“团员管理-团员列表”菜单，点击“延迟毕业团员列表”。</w:t>
      </w:r>
    </w:p>
    <w:p w14:paraId="4C287FC7"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 点击“团员列表”界面左侧组织</w:t>
      </w:r>
      <w:proofErr w:type="gramStart"/>
      <w:r>
        <w:rPr>
          <w:rFonts w:ascii="宋体" w:eastAsia="宋体" w:hAnsi="宋体" w:cs="宋体" w:hint="eastAsia"/>
          <w:kern w:val="0"/>
          <w:sz w:val="24"/>
        </w:rPr>
        <w:t>树相应</w:t>
      </w:r>
      <w:proofErr w:type="gramEnd"/>
      <w:r>
        <w:rPr>
          <w:rFonts w:ascii="宋体" w:eastAsia="宋体" w:hAnsi="宋体" w:cs="宋体" w:hint="eastAsia"/>
          <w:kern w:val="0"/>
          <w:sz w:val="24"/>
        </w:rPr>
        <w:t>组织名称，</w:t>
      </w:r>
      <w:proofErr w:type="gramStart"/>
      <w:r>
        <w:rPr>
          <w:rFonts w:ascii="宋体" w:eastAsia="宋体" w:hAnsi="宋体" w:cs="宋体" w:hint="eastAsia"/>
          <w:kern w:val="0"/>
          <w:sz w:val="24"/>
        </w:rPr>
        <w:t>勾选需要</w:t>
      </w:r>
      <w:proofErr w:type="gramEnd"/>
      <w:r>
        <w:rPr>
          <w:rFonts w:ascii="宋体" w:eastAsia="宋体" w:hAnsi="宋体" w:cs="宋体" w:hint="eastAsia"/>
          <w:kern w:val="0"/>
          <w:sz w:val="24"/>
        </w:rPr>
        <w:t>标记的人员，点击左上角的“撤销延迟毕业团员”按钮</w:t>
      </w:r>
    </w:p>
    <w:p w14:paraId="48BAE0E4"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2B3216C3" wp14:editId="3B9FFF4C">
            <wp:extent cx="5269230" cy="2727325"/>
            <wp:effectExtent l="0" t="0" r="1270" b="3175"/>
            <wp:docPr id="9" name="图片 9" descr="1590215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0215861(1)"/>
                    <pic:cNvPicPr>
                      <a:picLocks noChangeAspect="1"/>
                    </pic:cNvPicPr>
                  </pic:nvPicPr>
                  <pic:blipFill>
                    <a:blip r:embed="rId17"/>
                    <a:stretch>
                      <a:fillRect/>
                    </a:stretch>
                  </pic:blipFill>
                  <pic:spPr>
                    <a:xfrm>
                      <a:off x="0" y="0"/>
                      <a:ext cx="5269230" cy="2727325"/>
                    </a:xfrm>
                    <a:prstGeom prst="rect">
                      <a:avLst/>
                    </a:prstGeom>
                  </pic:spPr>
                </pic:pic>
              </a:graphicData>
            </a:graphic>
          </wp:inline>
        </w:drawing>
      </w:r>
    </w:p>
    <w:p w14:paraId="44525E60" w14:textId="77777777" w:rsidR="004E49B3" w:rsidRDefault="004623FD">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3.点击“确定”按钮，该团员即可恢复至团员列表，预计毕业时间恢复为该团支部的毕业时间。</w:t>
      </w:r>
    </w:p>
    <w:p w14:paraId="26FB50A8" w14:textId="77777777" w:rsidR="004E49B3" w:rsidRDefault="004623FD">
      <w:pPr>
        <w:jc w:val="center"/>
        <w:rPr>
          <w:rFonts w:ascii="宋体" w:eastAsia="宋体" w:hAnsi="宋体" w:cs="宋体"/>
          <w:kern w:val="0"/>
          <w:sz w:val="24"/>
        </w:rPr>
      </w:pPr>
      <w:r>
        <w:rPr>
          <w:rFonts w:ascii="宋体" w:eastAsia="宋体" w:hAnsi="宋体" w:cs="宋体" w:hint="eastAsia"/>
          <w:noProof/>
          <w:kern w:val="0"/>
          <w:sz w:val="24"/>
        </w:rPr>
        <w:drawing>
          <wp:inline distT="0" distB="0" distL="114300" distR="114300" wp14:anchorId="0411D2E4" wp14:editId="3AD424DC">
            <wp:extent cx="5271770" cy="2994025"/>
            <wp:effectExtent l="0" t="0" r="11430" b="3175"/>
            <wp:docPr id="10" name="图片 10" descr="1590215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0215898(1)"/>
                    <pic:cNvPicPr>
                      <a:picLocks noChangeAspect="1"/>
                    </pic:cNvPicPr>
                  </pic:nvPicPr>
                  <pic:blipFill>
                    <a:blip r:embed="rId18"/>
                    <a:stretch>
                      <a:fillRect/>
                    </a:stretch>
                  </pic:blipFill>
                  <pic:spPr>
                    <a:xfrm>
                      <a:off x="0" y="0"/>
                      <a:ext cx="5271770" cy="2994025"/>
                    </a:xfrm>
                    <a:prstGeom prst="rect">
                      <a:avLst/>
                    </a:prstGeom>
                  </pic:spPr>
                </pic:pic>
              </a:graphicData>
            </a:graphic>
          </wp:inline>
        </w:drawing>
      </w:r>
    </w:p>
    <w:p w14:paraId="12521753" w14:textId="77777777" w:rsidR="004E49B3" w:rsidRDefault="004623FD">
      <w:pPr>
        <w:jc w:val="center"/>
      </w:pPr>
      <w:r>
        <w:rPr>
          <w:noProof/>
        </w:rPr>
        <w:drawing>
          <wp:inline distT="0" distB="0" distL="114300" distR="114300" wp14:anchorId="7796CFF4" wp14:editId="6FB4C125">
            <wp:extent cx="5272405" cy="2718435"/>
            <wp:effectExtent l="0" t="0" r="10795"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5272405" cy="2718435"/>
                    </a:xfrm>
                    <a:prstGeom prst="rect">
                      <a:avLst/>
                    </a:prstGeom>
                    <a:noFill/>
                    <a:ln>
                      <a:noFill/>
                    </a:ln>
                  </pic:spPr>
                </pic:pic>
              </a:graphicData>
            </a:graphic>
          </wp:inline>
        </w:drawing>
      </w:r>
    </w:p>
    <w:p w14:paraId="725579E8" w14:textId="77777777" w:rsidR="004E49B3" w:rsidRDefault="004E49B3">
      <w:pPr>
        <w:jc w:val="left"/>
      </w:pPr>
    </w:p>
    <w:p w14:paraId="5432A04F" w14:textId="77777777" w:rsidR="004E49B3" w:rsidRDefault="004623FD">
      <w:pPr>
        <w:spacing w:line="360" w:lineRule="auto"/>
        <w:ind w:firstLineChars="200" w:firstLine="482"/>
        <w:jc w:val="left"/>
        <w:rPr>
          <w:b/>
          <w:bCs/>
          <w:sz w:val="24"/>
          <w:szCs w:val="32"/>
        </w:rPr>
      </w:pPr>
      <w:r>
        <w:rPr>
          <w:rFonts w:hint="eastAsia"/>
          <w:b/>
          <w:bCs/>
          <w:sz w:val="24"/>
          <w:szCs w:val="32"/>
        </w:rPr>
        <w:t>四、“学社衔接”业务监测指标</w:t>
      </w:r>
      <w:r w:rsidR="00B156C2">
        <w:rPr>
          <w:rFonts w:hint="eastAsia"/>
          <w:b/>
          <w:bCs/>
          <w:sz w:val="24"/>
          <w:szCs w:val="32"/>
        </w:rPr>
        <w:t>（团中央、团市委重点考察）</w:t>
      </w:r>
    </w:p>
    <w:p w14:paraId="353CC740"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1.升学衔接率（SX）</w:t>
      </w:r>
    </w:p>
    <w:p w14:paraId="77B49FD7"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升学衔接</w:t>
      </w:r>
      <w:proofErr w:type="gramStart"/>
      <w:r>
        <w:rPr>
          <w:rFonts w:ascii="宋体" w:eastAsia="宋体" w:hAnsi="宋体" w:cs="宋体" w:hint="eastAsia"/>
          <w:sz w:val="24"/>
          <w:szCs w:val="32"/>
        </w:rPr>
        <w:t>率考核</w:t>
      </w:r>
      <w:proofErr w:type="gramEnd"/>
      <w:r>
        <w:rPr>
          <w:rFonts w:ascii="宋体" w:eastAsia="宋体" w:hAnsi="宋体" w:cs="宋体" w:hint="eastAsia"/>
          <w:sz w:val="24"/>
          <w:szCs w:val="32"/>
        </w:rPr>
        <w:t>升学的毕业学生团员完成组织关系转接的情况。</w:t>
      </w:r>
    </w:p>
    <w:p w14:paraId="6764E0C8" w14:textId="77777777" w:rsidR="004E49B3" w:rsidRDefault="004623FD">
      <w:pPr>
        <w:spacing w:line="360" w:lineRule="auto"/>
        <w:rPr>
          <w:rFonts w:ascii="宋体" w:eastAsia="宋体" w:hAnsi="宋体" w:cs="宋体"/>
          <w:sz w:val="28"/>
          <w:szCs w:val="28"/>
        </w:rPr>
      </w:pPr>
      <m:oMathPara>
        <m:oMath>
          <m:r>
            <m:rPr>
              <m:sty m:val="p"/>
            </m:rPr>
            <w:rPr>
              <w:rFonts w:ascii="Cambria Math" w:eastAsia="宋体" w:hAnsi="Cambria Math" w:cs="宋体" w:hint="eastAsia"/>
              <w:sz w:val="28"/>
              <w:szCs w:val="28"/>
            </w:rPr>
            <m:t>SX=</m:t>
          </m:r>
          <m:f>
            <m:fPr>
              <m:ctrlPr>
                <w:rPr>
                  <w:rFonts w:ascii="Cambria Math" w:eastAsia="宋体" w:hAnsi="Cambria Math" w:cs="宋体" w:hint="eastAsia"/>
                  <w:sz w:val="28"/>
                  <w:szCs w:val="28"/>
                </w:rPr>
              </m:ctrlPr>
            </m:fPr>
            <m:num>
              <m:r>
                <w:rPr>
                  <w:rFonts w:ascii="Cambria Math" w:eastAsia="宋体" w:hAnsi="Cambria Math" w:cs="宋体" w:hint="eastAsia"/>
                  <w:sz w:val="28"/>
                  <w:szCs w:val="28"/>
                </w:rPr>
                <m:t>A</m:t>
              </m:r>
            </m:num>
            <m:den>
              <m:r>
                <w:rPr>
                  <w:rFonts w:ascii="Cambria Math" w:eastAsia="宋体" w:hAnsi="Cambria Math" w:cs="宋体" w:hint="eastAsia"/>
                  <w:sz w:val="28"/>
                  <w:szCs w:val="28"/>
                </w:rPr>
                <m:t>B+C</m:t>
              </m:r>
            </m:den>
          </m:f>
        </m:oMath>
      </m:oMathPara>
    </w:p>
    <w:p w14:paraId="2410453B"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A：升学的毕业学生团员中已完成转接的人数</w:t>
      </w:r>
    </w:p>
    <w:p w14:paraId="1F3CA37B"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B：本地区升学的毕业学生团员人数</w:t>
      </w:r>
    </w:p>
    <w:p w14:paraId="74585E40"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C：申请转入本地区的升学毕业学生团员人数</w:t>
      </w:r>
    </w:p>
    <w:p w14:paraId="7D24C2C5"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2.学社衔接率（XS）</w:t>
      </w:r>
    </w:p>
    <w:p w14:paraId="0650F3C9"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学社衔接</w:t>
      </w:r>
      <w:proofErr w:type="gramStart"/>
      <w:r>
        <w:rPr>
          <w:rFonts w:ascii="宋体" w:eastAsia="宋体" w:hAnsi="宋体" w:cs="宋体" w:hint="eastAsia"/>
          <w:sz w:val="24"/>
          <w:szCs w:val="32"/>
        </w:rPr>
        <w:t>率考核</w:t>
      </w:r>
      <w:proofErr w:type="gramEnd"/>
      <w:r>
        <w:rPr>
          <w:rFonts w:ascii="宋体" w:eastAsia="宋体" w:hAnsi="宋体" w:cs="宋体" w:hint="eastAsia"/>
          <w:sz w:val="24"/>
          <w:szCs w:val="32"/>
        </w:rPr>
        <w:t>流向社会领域（非升学）的毕业学生团员完成组织关系转接的情况。</w:t>
      </w:r>
    </w:p>
    <w:p w14:paraId="6AA50F01" w14:textId="77777777" w:rsidR="004E49B3" w:rsidRDefault="004623FD">
      <w:pPr>
        <w:spacing w:line="360" w:lineRule="auto"/>
        <w:ind w:firstLineChars="200" w:firstLine="560"/>
        <w:jc w:val="left"/>
        <w:rPr>
          <w:rFonts w:ascii="宋体" w:eastAsia="宋体" w:hAnsi="宋体" w:cs="宋体"/>
          <w:sz w:val="24"/>
          <w:szCs w:val="32"/>
        </w:rPr>
      </w:pPr>
      <m:oMathPara>
        <m:oMath>
          <m:r>
            <m:rPr>
              <m:sty m:val="p"/>
            </m:rPr>
            <w:rPr>
              <w:rFonts w:ascii="Cambria Math" w:eastAsia="宋体" w:hAnsi="Cambria Math" w:cs="宋体" w:hint="eastAsia"/>
              <w:sz w:val="28"/>
              <w:szCs w:val="28"/>
            </w:rPr>
            <m:t>XS=</m:t>
          </m:r>
          <m:f>
            <m:fPr>
              <m:ctrlPr>
                <w:rPr>
                  <w:rFonts w:ascii="Cambria Math" w:eastAsia="宋体" w:hAnsi="Cambria Math" w:cs="宋体" w:hint="eastAsia"/>
                  <w:sz w:val="28"/>
                  <w:szCs w:val="28"/>
                </w:rPr>
              </m:ctrlPr>
            </m:fPr>
            <m:num>
              <m:r>
                <w:rPr>
                  <w:rFonts w:ascii="Cambria Math" w:eastAsia="宋体" w:hAnsi="Cambria Math" w:cs="宋体" w:hint="eastAsia"/>
                  <w:sz w:val="28"/>
                  <w:szCs w:val="28"/>
                </w:rPr>
                <m:t>D</m:t>
              </m:r>
            </m:num>
            <m:den>
              <m:r>
                <w:rPr>
                  <w:rFonts w:ascii="Cambria Math" w:eastAsia="宋体" w:hAnsi="Cambria Math" w:cs="宋体" w:hint="eastAsia"/>
                  <w:sz w:val="28"/>
                  <w:szCs w:val="28"/>
                </w:rPr>
                <m:t>E+F</m:t>
              </m:r>
            </m:den>
          </m:f>
        </m:oMath>
      </m:oMathPara>
    </w:p>
    <w:p w14:paraId="593D80EA"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D：流向社会领域的毕业学生团员中已完成转接的人数</w:t>
      </w:r>
    </w:p>
    <w:p w14:paraId="27876BE6"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E：本地区流向社会领域的毕业学生团员人数</w:t>
      </w:r>
    </w:p>
    <w:p w14:paraId="114316B2"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F：本地区外流向社会领域的毕业学生团员中申请转入的人数</w:t>
      </w:r>
    </w:p>
    <w:p w14:paraId="55CA70B9"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*因未落实就业去向将团组织关系保留在原就读学校的毕业学生团员视为未完成转接；</w:t>
      </w:r>
    </w:p>
    <w:p w14:paraId="52533CAD"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*未发起组织关系转接申请的毕业学生团员纳入分母计算。</w:t>
      </w:r>
    </w:p>
    <w:p w14:paraId="5E4BA006"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3.单位团组织转接率</w:t>
      </w:r>
    </w:p>
    <w:p w14:paraId="1646E498"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单位团组织转接率=转往就业单位团组织的团员数／除升学以外的毕业学生团员总数</w:t>
      </w:r>
    </w:p>
    <w:p w14:paraId="38BC499A"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4.转出发起率</w:t>
      </w:r>
    </w:p>
    <w:p w14:paraId="2A605D22"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转出发起率=发起转出团员数／毕业学生团员总数</w:t>
      </w:r>
    </w:p>
    <w:p w14:paraId="4DE1A011"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5.转出完成率</w:t>
      </w:r>
    </w:p>
    <w:p w14:paraId="63C68749" w14:textId="77777777" w:rsidR="004E49B3" w:rsidRDefault="004623FD">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转出完成率=完成转出团员数／毕业学生团员总数</w:t>
      </w:r>
    </w:p>
    <w:p w14:paraId="5240F6ED" w14:textId="77777777" w:rsidR="004E49B3" w:rsidRDefault="004E49B3">
      <w:pPr>
        <w:spacing w:line="360" w:lineRule="auto"/>
        <w:ind w:firstLineChars="200" w:firstLine="480"/>
        <w:jc w:val="left"/>
        <w:rPr>
          <w:rFonts w:ascii="宋体" w:eastAsia="宋体" w:hAnsi="宋体" w:cs="宋体"/>
          <w:sz w:val="24"/>
          <w:szCs w:val="32"/>
        </w:rPr>
      </w:pPr>
    </w:p>
    <w:p w14:paraId="6E892B99" w14:textId="20FAE58D" w:rsidR="00CE3592" w:rsidRPr="00CE3592" w:rsidRDefault="004623FD" w:rsidP="00CE3592">
      <w:pPr>
        <w:spacing w:line="360" w:lineRule="auto"/>
        <w:ind w:leftChars="200" w:left="420"/>
        <w:jc w:val="left"/>
        <w:rPr>
          <w:rFonts w:ascii="宋体" w:eastAsia="宋体" w:hAnsi="宋体" w:cs="宋体" w:hint="eastAsia"/>
          <w:b/>
          <w:bCs/>
          <w:sz w:val="24"/>
          <w:szCs w:val="32"/>
          <w:u w:val="single"/>
        </w:rPr>
      </w:pPr>
      <w:r w:rsidRPr="00B156C2">
        <w:rPr>
          <w:rFonts w:ascii="宋体" w:eastAsia="宋体" w:hAnsi="宋体" w:cs="宋体" w:hint="eastAsia"/>
          <w:b/>
          <w:bCs/>
          <w:sz w:val="24"/>
          <w:szCs w:val="32"/>
          <w:u w:val="single"/>
        </w:rPr>
        <w:t>五、“学社衔接”业务常见问题</w:t>
      </w:r>
    </w:p>
    <w:p w14:paraId="1F5A7808"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一、业务办理类</w:t>
      </w:r>
    </w:p>
    <w:p w14:paraId="6CBB90A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 毕业学生团员在入党后是否还需要转接团组织关系？</w:t>
      </w:r>
    </w:p>
    <w:p w14:paraId="72A9A7B7"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根据《团章》规定，团员加入中国共产党后仍保留团籍，年满二十八周岁，没有在团内担任职务，不再保留团籍。因此，已入党的毕业学生团员若未满28周岁，依然需要转接团组织关系。</w:t>
      </w:r>
    </w:p>
    <w:p w14:paraId="71940F4A"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 已经入党的毕业学生团员，其团组织关系的去向是否跟随党组织关系去向？</w:t>
      </w:r>
    </w:p>
    <w:p w14:paraId="581B74C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毕业学生团员的团组织关系一般应与党组织关系去向保持一致。</w:t>
      </w:r>
    </w:p>
    <w:p w14:paraId="305CE478"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3. 毕业学生团员的团组织关系去向是否要与团员档案去向一致？毕业学生团员的档案若存放在人才市场，团组织关系应当怎么转？</w:t>
      </w:r>
    </w:p>
    <w:p w14:paraId="76B59D11"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团组织关系是指团员对团的组织的隶属关系，团员档案是指团员的入团志愿书等材料，二者的去向不需要完全一致。对于档案存放在人才市场的毕业学生团员，其团组织关系按其毕业后实际去向进行转接。</w:t>
      </w:r>
    </w:p>
    <w:p w14:paraId="30578E56"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4. 团员毕业后成为劳务派遣工，其团组织关系如何转接？</w:t>
      </w:r>
    </w:p>
    <w:p w14:paraId="29FC4825"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若团员毕业后成为劳务派遣工，应将团组织关系保留在劳务派遣单位的团组织或团员户籍所在地的乡镇街道团组织。劳务派遣单位团组织和户籍所在地团组织密切配合、主动联系，具体承担团费收缴和管理、团员监督、评选表彰等职责。用工单位团组织负责开展对团员的日常活动，具体承担教育、联系、服务等职责。</w:t>
      </w:r>
    </w:p>
    <w:p w14:paraId="4E68712F"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5. 已找到工作的毕业学生团员，是否可以将团组织关系转往户籍地？</w:t>
      </w:r>
    </w:p>
    <w:p w14:paraId="17CAE554"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不可以。对于已就业的毕业学生团员，不可以将团组织关系转往户籍地，不能在“智慧团建”系统转接时选择“未就业”渠道将团组织关系转往户籍地团组织。已落实工作单位（含自主创业）的毕业学生团员，由原就读学校或毕业后工作单位团组织通过“智慧团建”系统申请将团组织关系转至工作单位团组织；工作单位尚未建立团组织的，应转接至工作单位所在地的乡镇街道团组织，所在地青年中心已建立团组织的，也可转至青年中心团组织。线下转接去向应当与线上转接一致。</w:t>
      </w:r>
    </w:p>
    <w:p w14:paraId="5DCC8568"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6. 乡镇街道“流动团员团支部”是否可以接收已在外地落实工作单位的毕业学生团员？</w:t>
      </w:r>
    </w:p>
    <w:p w14:paraId="0A26C1F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不可以。乡镇街道“流动团员团支部”在接收毕业学生团员时应核实其就业情况，不接收已在外地落实工作单位的毕业学生团员。对于接收时未落实就业去向而将团组织关系转回户籍所在地、生源地、父母居住地的乡镇街道“流动团员团支部”的毕业学生团员，应与其保持联系，待其落实工作（学习）单位后1个月内将其团组织关系转出。</w:t>
      </w:r>
    </w:p>
    <w:p w14:paraId="0BEC231C"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7. 用人单位在“试用期”是否应该接收毕业学生团员的团组织关系？</w:t>
      </w:r>
    </w:p>
    <w:p w14:paraId="7D0B9EB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用人单位在“试用期”应接</w:t>
      </w:r>
      <w:proofErr w:type="gramStart"/>
      <w:r w:rsidRPr="00CE3592">
        <w:rPr>
          <w:rFonts w:ascii="宋体" w:eastAsia="宋体" w:hAnsi="宋体" w:cs="宋体" w:hint="eastAsia"/>
          <w:sz w:val="24"/>
          <w:szCs w:val="32"/>
        </w:rPr>
        <w:t>收毕业</w:t>
      </w:r>
      <w:proofErr w:type="gramEnd"/>
      <w:r w:rsidRPr="00CE3592">
        <w:rPr>
          <w:rFonts w:ascii="宋体" w:eastAsia="宋体" w:hAnsi="宋体" w:cs="宋体" w:hint="eastAsia"/>
          <w:sz w:val="24"/>
          <w:szCs w:val="32"/>
        </w:rPr>
        <w:t>学生团员的团组织关系。若团员具体岗位尚不能确定，可根据用人单位的实际情况建立临时团支部进行接收。</w:t>
      </w:r>
    </w:p>
    <w:p w14:paraId="41D5DA5B"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8. 能否在大型的企业</w:t>
      </w:r>
      <w:proofErr w:type="gramStart"/>
      <w:r w:rsidRPr="00CE3592">
        <w:rPr>
          <w:rFonts w:ascii="宋体" w:eastAsia="宋体" w:hAnsi="宋体" w:cs="宋体" w:hint="eastAsia"/>
          <w:sz w:val="24"/>
          <w:szCs w:val="32"/>
        </w:rPr>
        <w:t>园区团</w:t>
      </w:r>
      <w:proofErr w:type="gramEnd"/>
      <w:r w:rsidRPr="00CE3592">
        <w:rPr>
          <w:rFonts w:ascii="宋体" w:eastAsia="宋体" w:hAnsi="宋体" w:cs="宋体" w:hint="eastAsia"/>
          <w:sz w:val="24"/>
          <w:szCs w:val="32"/>
        </w:rPr>
        <w:t>工委建立“流动团员团支部”，接收毕业学生团员？</w:t>
      </w:r>
    </w:p>
    <w:p w14:paraId="4426AE4C"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为便于毕业学生团员转接团组织关系，大型企业</w:t>
      </w:r>
      <w:proofErr w:type="gramStart"/>
      <w:r w:rsidRPr="00CE3592">
        <w:rPr>
          <w:rFonts w:ascii="宋体" w:eastAsia="宋体" w:hAnsi="宋体" w:cs="宋体" w:hint="eastAsia"/>
          <w:sz w:val="24"/>
          <w:szCs w:val="32"/>
        </w:rPr>
        <w:t>园区团</w:t>
      </w:r>
      <w:proofErr w:type="gramEnd"/>
      <w:r w:rsidRPr="00CE3592">
        <w:rPr>
          <w:rFonts w:ascii="宋体" w:eastAsia="宋体" w:hAnsi="宋体" w:cs="宋体" w:hint="eastAsia"/>
          <w:sz w:val="24"/>
          <w:szCs w:val="32"/>
        </w:rPr>
        <w:t>工委可以参照乡镇街道设立“流动团员团支部”，接收在本园区工作而单位尚未建立团组织的毕业学生团员团组织关系。</w:t>
      </w:r>
    </w:p>
    <w:p w14:paraId="1AF98044"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9. 团组织接收毕业学生团员团组织关系转入时，是否需要查核团员档案？</w:t>
      </w:r>
    </w:p>
    <w:p w14:paraId="70BA5E55"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团组织接收毕业学生团员团组织关系时，可采取适当方式查核团员档案。应注意：如需查核团员档案，转入方团组织应与毕业学校团组织和毕业学生团员充分沟通了解团员档案的情况。</w:t>
      </w:r>
    </w:p>
    <w:p w14:paraId="38C1D47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10. 组织关系已完成转入的团员，团组织应开展哪些工作？</w:t>
      </w:r>
    </w:p>
    <w:p w14:paraId="7F00E784"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从组织关系转入起，团员就成为团组织的工作对象。一是与团员本人保持联系，更新团员信息和联系方式，并安排团员到支部线下报到；二是进行教育、管理、监督、服务，开展“三会两制一课”、团费收缴等基础团务工作；三是当团员前往外地工作或学习的，应及时按规定将其团组织关系转出。</w:t>
      </w:r>
    </w:p>
    <w:p w14:paraId="60BEB0A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11. 什么是混合型支部？</w:t>
      </w:r>
    </w:p>
    <w:p w14:paraId="0E8CFBA0"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混合型支部指某个团支部中有</w:t>
      </w:r>
      <w:proofErr w:type="gramStart"/>
      <w:r w:rsidRPr="00CE3592">
        <w:rPr>
          <w:rFonts w:ascii="宋体" w:eastAsia="宋体" w:hAnsi="宋体" w:cs="宋体" w:hint="eastAsia"/>
          <w:sz w:val="24"/>
          <w:szCs w:val="32"/>
        </w:rPr>
        <w:t>不</w:t>
      </w:r>
      <w:proofErr w:type="gramEnd"/>
      <w:r w:rsidRPr="00CE3592">
        <w:rPr>
          <w:rFonts w:ascii="宋体" w:eastAsia="宋体" w:hAnsi="宋体" w:cs="宋体" w:hint="eastAsia"/>
          <w:sz w:val="24"/>
          <w:szCs w:val="32"/>
        </w:rPr>
        <w:t>同年级的学生。例如初一、初二、初三的学生在同一个团支部，标记团支部团员毕业时间时，须将该支部标记为混合型支部，标记成功后，可在团员列表中对混合型支部中的每一个团员单独标记。</w:t>
      </w:r>
    </w:p>
    <w:p w14:paraId="519DD8A1"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二、流程转接类</w:t>
      </w:r>
    </w:p>
    <w:p w14:paraId="2F8C787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12. 毕业学生团员的团组织关系线上转接和线下转接的关系是怎样的？</w:t>
      </w:r>
    </w:p>
    <w:p w14:paraId="3AF68795"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线下团组织关系转接应与线上转接同步进行，转接办法可参照《关于加强新形势下发展团员和团员管理工作的意见》（中青发〔2016〕6号）等相关文件的规定。</w:t>
      </w:r>
    </w:p>
    <w:p w14:paraId="1EBC3FDD"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线下团组织关系转接去向应与线上转接一致，同时须注意</w:t>
      </w:r>
      <w:proofErr w:type="gramStart"/>
      <w:r w:rsidRPr="00CE3592">
        <w:rPr>
          <w:rFonts w:ascii="宋体" w:eastAsia="宋体" w:hAnsi="宋体" w:cs="宋体" w:hint="eastAsia"/>
          <w:sz w:val="24"/>
          <w:szCs w:val="32"/>
        </w:rPr>
        <w:t>除毕业</w:t>
      </w:r>
      <w:proofErr w:type="gramEnd"/>
      <w:r w:rsidRPr="00CE3592">
        <w:rPr>
          <w:rFonts w:ascii="宋体" w:eastAsia="宋体" w:hAnsi="宋体" w:cs="宋体" w:hint="eastAsia"/>
          <w:sz w:val="24"/>
          <w:szCs w:val="32"/>
        </w:rPr>
        <w:t>学生团员参军入伍等转入涉密团组织的情况外，不能以线下团组织关系转接替代线上转接，也不能因线下团组织关系转接的工作进度影响线上转接的工作进度。</w:t>
      </w:r>
    </w:p>
    <w:p w14:paraId="36EAC7D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13. 组织关系转接业务发起后，发现申请转入的团组织选择错误，是否可以撤销重新发起转接？</w:t>
      </w:r>
    </w:p>
    <w:p w14:paraId="68026D88"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只要该业务尚未完成审批都是可以撤销的，点击界面右上角的“撤销申请”后，再次重新发起正确的转接工作即可。</w:t>
      </w:r>
    </w:p>
    <w:p w14:paraId="4030EB1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14. 什么情况下可以转回原籍？</w:t>
      </w:r>
    </w:p>
    <w:p w14:paraId="2FB7FF1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（1）毕业后因私出国（境）的毕业学生团员（求学除外），在出国（境）前将其团组织关系转接至户籍所在地或本人、父母居住地的乡镇街道团组织。</w:t>
      </w:r>
    </w:p>
    <w:p w14:paraId="40C2DDF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（2）离校前尚未落实就业去向的毕业学生团员，由原就读学校团组织通过“智慧团建”系统申请将团组织关系转至学生户籍所在地、生源地或本人、父母居住地的乡镇街道“流动团员团支部”。</w:t>
      </w:r>
    </w:p>
    <w:p w14:paraId="0ECB26AD"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15. 审批组织关系转接业务时，发现申请转入的团员并不属于该转入团组织，如何处理？</w:t>
      </w:r>
    </w:p>
    <w:p w14:paraId="229786AD"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审批人可以点击“不同意”驳回该申请，同时须在备注中写明不同意的理由，便于发起方了解被驳回的原因。</w:t>
      </w:r>
    </w:p>
    <w:p w14:paraId="2A166DCC"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16. 审批组织在收到转接申请时，如何核实团员信息？</w:t>
      </w:r>
    </w:p>
    <w:p w14:paraId="397EE182"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审批页面会显示待转接团员的基本信息、联系方式、所在组织、组织管理员联系方式、紧急联系人方式等。审批组织管理员在接收毕业学生团员时应核实其信息和毕业去向，并与团员本人保持联系，更新团员信息和联系方式，并安排团员线下报到。</w:t>
      </w:r>
    </w:p>
    <w:p w14:paraId="539E0D1F"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17. 如果全团系统内的毕业学生团员需要将组织关系转入北京／广东／福建系统，在发起转接界面没有搜到所需转入的团组织，如何处理？</w:t>
      </w:r>
    </w:p>
    <w:p w14:paraId="716A3061"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须明确转入团组织在北京／广东／福建系统内的组织全称，并在发起业务界面准确无误地填写转入团组织名称。</w:t>
      </w:r>
    </w:p>
    <w:p w14:paraId="11CEFC71"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18. 如果全团系统内的毕业学生团员需要将组织关系转入北京／广东／福建系统，是否可以先将团员从全团系统中删除，然后由团员自行注册至北京市／广东省／福建省系统？</w:t>
      </w:r>
    </w:p>
    <w:p w14:paraId="4CB730A0"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不可以。根据要求，毕业学生团员的组织关系必须通过组织关系转接的流程转入新团组织。上级在删除团员时需要有合理的理由，不可随意删除团员。</w:t>
      </w:r>
    </w:p>
    <w:p w14:paraId="2AD13F18"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三、系统操作类</w:t>
      </w:r>
    </w:p>
    <w:p w14:paraId="386E54CF"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19. 团员忘记密码，无法登录系统发起组织关系转接，如何处理？</w:t>
      </w:r>
    </w:p>
    <w:p w14:paraId="7BB861E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本组织或上级团组织管理员生成重置密码验证码后提供给团员本人，团员可点击登录界面的“忘记密码”按钮，输入重置密码验证码并设置新密码，设置成功后即可登录系统发起组织关系转接。</w:t>
      </w:r>
    </w:p>
    <w:p w14:paraId="6B912A3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20. 团员在组织关系转接过程中，如果转接失败，如何处理？</w:t>
      </w:r>
    </w:p>
    <w:p w14:paraId="3B0E7D71"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如</w:t>
      </w:r>
      <w:proofErr w:type="gramStart"/>
      <w:r w:rsidRPr="00CE3592">
        <w:rPr>
          <w:rFonts w:ascii="宋体" w:eastAsia="宋体" w:hAnsi="宋体" w:cs="宋体" w:hint="eastAsia"/>
          <w:sz w:val="24"/>
          <w:szCs w:val="32"/>
        </w:rPr>
        <w:t>遇申请</w:t>
      </w:r>
      <w:proofErr w:type="gramEnd"/>
      <w:r w:rsidRPr="00CE3592">
        <w:rPr>
          <w:rFonts w:ascii="宋体" w:eastAsia="宋体" w:hAnsi="宋体" w:cs="宋体" w:hint="eastAsia"/>
          <w:sz w:val="24"/>
          <w:szCs w:val="32"/>
        </w:rPr>
        <w:t>被退回的情况，首先应该查看接收方给出的退回原因，是否符合转接规范。如果确定转接时选择的转入组织符合转接规范，可以反馈给所在团组织管理员，由管理员协调解决。</w:t>
      </w:r>
    </w:p>
    <w:p w14:paraId="35EF27B3"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21. 团员发起组织关系转接时，系统提示“已有业务正在办理，不能重复发起”，是什么原因？</w:t>
      </w:r>
    </w:p>
    <w:p w14:paraId="32D2DB17"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14:paraId="5E2BCBC2"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22. 哪些团组织有权限标记团支部团员毕业时间？</w:t>
      </w:r>
    </w:p>
    <w:p w14:paraId="5134B97A"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（1）学校领域的团委、团工委、团总支有权限标记团支部团员毕业时间。</w:t>
      </w:r>
    </w:p>
    <w:p w14:paraId="6EBC5BA7"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（2）学校整体为一个团支部时，直属上级有权限标记毕业时间。</w:t>
      </w:r>
    </w:p>
    <w:p w14:paraId="4B1509CE"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23. 如果团组织被标记为毕业学生团组织，组织中的团员是否可以进行组织关系转接，组织信息是否可以正常编辑？</w:t>
      </w:r>
    </w:p>
    <w:p w14:paraId="012612A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毕业学生团组织中的团员可以进行组织关系转接，组织信息同样可以正常编辑。</w:t>
      </w:r>
    </w:p>
    <w:p w14:paraId="2CA6834F"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24. 没有看到“标记团支部团员毕业时间”是什么原因？</w:t>
      </w:r>
    </w:p>
    <w:p w14:paraId="0B084419"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（1）学校领域各级团组织管理员（团支部管理员除外）和学校团支部的直属上级有权限标记团支部团员毕业时间。</w:t>
      </w:r>
    </w:p>
    <w:p w14:paraId="57291C41"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（2）被标记的团组织的组织类别不是团支部。</w:t>
      </w:r>
    </w:p>
    <w:p w14:paraId="5F2DCF67"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（3）被标记的团组织“单位所属行业类别”选项为空，小学或者不是学校领域。</w:t>
      </w:r>
    </w:p>
    <w:p w14:paraId="7B7A8638" w14:textId="77777777" w:rsidR="00CE3592" w:rsidRPr="00CE3592" w:rsidRDefault="00CE3592" w:rsidP="00CE3592">
      <w:pPr>
        <w:spacing w:line="360" w:lineRule="auto"/>
        <w:ind w:leftChars="200" w:left="420" w:firstLineChars="200" w:firstLine="480"/>
        <w:jc w:val="left"/>
        <w:rPr>
          <w:rFonts w:ascii="宋体" w:eastAsia="宋体" w:hAnsi="宋体" w:cs="宋体" w:hint="eastAsia"/>
          <w:sz w:val="24"/>
          <w:szCs w:val="32"/>
        </w:rPr>
      </w:pPr>
      <w:r w:rsidRPr="00CE3592">
        <w:rPr>
          <w:rFonts w:ascii="宋体" w:eastAsia="宋体" w:hAnsi="宋体" w:cs="宋体" w:hint="eastAsia"/>
          <w:sz w:val="24"/>
          <w:szCs w:val="32"/>
        </w:rPr>
        <w:t>25. 毕业时间标记错误，是否可以修改？</w:t>
      </w:r>
    </w:p>
    <w:p w14:paraId="08A214CB" w14:textId="267C1073" w:rsidR="004E49B3" w:rsidRDefault="00CE3592" w:rsidP="00CE3592">
      <w:pPr>
        <w:spacing w:line="360" w:lineRule="auto"/>
        <w:ind w:leftChars="200" w:left="420" w:firstLineChars="200" w:firstLine="480"/>
        <w:jc w:val="left"/>
        <w:rPr>
          <w:rFonts w:ascii="宋体" w:eastAsia="宋体" w:hAnsi="宋体" w:cs="宋体"/>
          <w:sz w:val="24"/>
          <w:szCs w:val="32"/>
        </w:rPr>
      </w:pPr>
      <w:r w:rsidRPr="00CE3592">
        <w:rPr>
          <w:rFonts w:ascii="宋体" w:eastAsia="宋体" w:hAnsi="宋体" w:cs="宋体" w:hint="eastAsia"/>
          <w:sz w:val="24"/>
          <w:szCs w:val="32"/>
        </w:rPr>
        <w:t>可以修改。管理下级组织界面</w:t>
      </w:r>
      <w:proofErr w:type="gramStart"/>
      <w:r w:rsidRPr="00CE3592">
        <w:rPr>
          <w:rFonts w:ascii="宋体" w:eastAsia="宋体" w:hAnsi="宋体" w:cs="宋体" w:hint="eastAsia"/>
          <w:sz w:val="24"/>
          <w:szCs w:val="32"/>
        </w:rPr>
        <w:t>“操作”栏有修改</w:t>
      </w:r>
      <w:proofErr w:type="gramEnd"/>
      <w:r w:rsidRPr="00CE3592">
        <w:rPr>
          <w:rFonts w:ascii="宋体" w:eastAsia="宋体" w:hAnsi="宋体" w:cs="宋体" w:hint="eastAsia"/>
          <w:sz w:val="24"/>
          <w:szCs w:val="32"/>
        </w:rPr>
        <w:t>时间的图标。</w:t>
      </w:r>
    </w:p>
    <w:sectPr w:rsidR="004E49B3">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C5867" w14:textId="77777777" w:rsidR="000C6B4E" w:rsidRDefault="000C6B4E" w:rsidP="00B156C2">
      <w:r>
        <w:separator/>
      </w:r>
    </w:p>
  </w:endnote>
  <w:endnote w:type="continuationSeparator" w:id="0">
    <w:p w14:paraId="239279F7" w14:textId="77777777" w:rsidR="000C6B4E" w:rsidRDefault="000C6B4E" w:rsidP="00B1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9740808"/>
      <w:docPartObj>
        <w:docPartGallery w:val="Page Numbers (Bottom of Page)"/>
        <w:docPartUnique/>
      </w:docPartObj>
    </w:sdtPr>
    <w:sdtEndPr/>
    <w:sdtContent>
      <w:p w14:paraId="4A7606C0" w14:textId="77777777" w:rsidR="00B156C2" w:rsidRDefault="00B156C2">
        <w:pPr>
          <w:pStyle w:val="a5"/>
          <w:jc w:val="center"/>
        </w:pPr>
        <w:r>
          <w:fldChar w:fldCharType="begin"/>
        </w:r>
        <w:r>
          <w:instrText>PAGE   \* MERGEFORMAT</w:instrText>
        </w:r>
        <w:r>
          <w:fldChar w:fldCharType="separate"/>
        </w:r>
        <w:r w:rsidR="004623FD" w:rsidRPr="004623FD">
          <w:rPr>
            <w:noProof/>
            <w:lang w:val="zh-CN"/>
          </w:rPr>
          <w:t>1</w:t>
        </w:r>
        <w:r>
          <w:fldChar w:fldCharType="end"/>
        </w:r>
      </w:p>
    </w:sdtContent>
  </w:sdt>
  <w:p w14:paraId="2CEDD47C" w14:textId="77777777" w:rsidR="00B156C2" w:rsidRDefault="00B156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B8A15" w14:textId="77777777" w:rsidR="000C6B4E" w:rsidRDefault="000C6B4E" w:rsidP="00B156C2">
      <w:r>
        <w:separator/>
      </w:r>
    </w:p>
  </w:footnote>
  <w:footnote w:type="continuationSeparator" w:id="0">
    <w:p w14:paraId="55E450FD" w14:textId="77777777" w:rsidR="000C6B4E" w:rsidRDefault="000C6B4E" w:rsidP="00B15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C9DEA16"/>
    <w:multiLevelType w:val="singleLevel"/>
    <w:tmpl w:val="BC9DEA16"/>
    <w:lvl w:ilvl="0">
      <w:start w:val="1"/>
      <w:numFmt w:val="chineseCounting"/>
      <w:suff w:val="nothing"/>
      <w:lvlText w:val="%1、"/>
      <w:lvlJc w:val="left"/>
      <w:rPr>
        <w:rFonts w:hint="eastAsia"/>
      </w:rPr>
    </w:lvl>
  </w:abstractNum>
  <w:abstractNum w:abstractNumId="1" w15:restartNumberingAfterBreak="0">
    <w:nsid w:val="15DED375"/>
    <w:multiLevelType w:val="singleLevel"/>
    <w:tmpl w:val="15DED375"/>
    <w:lvl w:ilvl="0">
      <w:start w:val="1"/>
      <w:numFmt w:val="chineseCounting"/>
      <w:suff w:val="nothing"/>
      <w:lvlText w:val="（%1）"/>
      <w:lvlJc w:val="left"/>
      <w:rPr>
        <w:rFonts w:hint="eastAsia"/>
      </w:rPr>
    </w:lvl>
  </w:abstractNum>
  <w:abstractNum w:abstractNumId="2" w15:restartNumberingAfterBreak="0">
    <w:nsid w:val="58A8E75A"/>
    <w:multiLevelType w:val="singleLevel"/>
    <w:tmpl w:val="58A8E75A"/>
    <w:lvl w:ilvl="0">
      <w:start w:val="1"/>
      <w:numFmt w:val="bullet"/>
      <w:lvlText w:val=""/>
      <w:lvlJc w:val="left"/>
      <w:pPr>
        <w:ind w:left="420" w:hanging="420"/>
      </w:pPr>
      <w:rPr>
        <w:rFonts w:ascii="Wingdings" w:hAnsi="Wingdings" w:hint="default"/>
      </w:rPr>
    </w:lvl>
  </w:abstractNum>
  <w:abstractNum w:abstractNumId="3" w15:restartNumberingAfterBreak="0">
    <w:nsid w:val="62220E43"/>
    <w:multiLevelType w:val="hybridMultilevel"/>
    <w:tmpl w:val="94F8653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6E8E7EBF"/>
    <w:multiLevelType w:val="hybridMultilevel"/>
    <w:tmpl w:val="1B84FE70"/>
    <w:lvl w:ilvl="0" w:tplc="B8121C0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62E493E"/>
    <w:rsid w:val="000C6B4E"/>
    <w:rsid w:val="001D0C28"/>
    <w:rsid w:val="004623FD"/>
    <w:rsid w:val="004E49B3"/>
    <w:rsid w:val="00AA041C"/>
    <w:rsid w:val="00B156C2"/>
    <w:rsid w:val="00CE3592"/>
    <w:rsid w:val="062E493E"/>
    <w:rsid w:val="0F385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E4DED"/>
  <w15:docId w15:val="{D7BA8DDD-5A90-4F33-8523-FD9E4FDDE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156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156C2"/>
    <w:rPr>
      <w:kern w:val="2"/>
      <w:sz w:val="18"/>
      <w:szCs w:val="18"/>
    </w:rPr>
  </w:style>
  <w:style w:type="paragraph" w:styleId="a5">
    <w:name w:val="footer"/>
    <w:basedOn w:val="a"/>
    <w:link w:val="a6"/>
    <w:uiPriority w:val="99"/>
    <w:rsid w:val="00B156C2"/>
    <w:pPr>
      <w:tabs>
        <w:tab w:val="center" w:pos="4153"/>
        <w:tab w:val="right" w:pos="8306"/>
      </w:tabs>
      <w:snapToGrid w:val="0"/>
      <w:jc w:val="left"/>
    </w:pPr>
    <w:rPr>
      <w:sz w:val="18"/>
      <w:szCs w:val="18"/>
    </w:rPr>
  </w:style>
  <w:style w:type="character" w:customStyle="1" w:styleId="a6">
    <w:name w:val="页脚 字符"/>
    <w:basedOn w:val="a0"/>
    <w:link w:val="a5"/>
    <w:uiPriority w:val="99"/>
    <w:rsid w:val="00B156C2"/>
    <w:rPr>
      <w:kern w:val="2"/>
      <w:sz w:val="18"/>
      <w:szCs w:val="18"/>
    </w:rPr>
  </w:style>
  <w:style w:type="paragraph" w:styleId="a7">
    <w:name w:val="List Paragraph"/>
    <w:basedOn w:val="a"/>
    <w:uiPriority w:val="99"/>
    <w:rsid w:val="001D0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1140</Words>
  <Characters>6502</Characters>
  <Application>Microsoft Office Word</Application>
  <DocSecurity>0</DocSecurity>
  <Lines>54</Lines>
  <Paragraphs>15</Paragraphs>
  <ScaleCrop>false</ScaleCrop>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Difny</dc:creator>
  <cp:lastModifiedBy>panmenglin11@foxmail.com</cp:lastModifiedBy>
  <cp:revision>4</cp:revision>
  <dcterms:created xsi:type="dcterms:W3CDTF">2020-05-23T05:39:00Z</dcterms:created>
  <dcterms:modified xsi:type="dcterms:W3CDTF">2020-05-26T02:06:00Z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