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D77" w:rsidRDefault="00D32549">
      <w:pPr>
        <w:spacing w:line="288" w:lineRule="auto"/>
        <w:ind w:right="1280"/>
        <w:rPr>
          <w:rFonts w:ascii="仿宋_GB2312" w:eastAsia="仿宋_GB2312" w:hAnsi="Calibri" w:cs="Times New Roman"/>
          <w:sz w:val="32"/>
          <w:szCs w:val="32"/>
          <w:lang w:eastAsia="zh-Hans"/>
        </w:rPr>
      </w:pPr>
      <w:r>
        <w:rPr>
          <w:rFonts w:ascii="仿宋_GB2312" w:eastAsia="仿宋_GB2312" w:hAnsi="Calibri" w:cs="Times New Roman" w:hint="eastAsia"/>
          <w:sz w:val="32"/>
          <w:szCs w:val="32"/>
          <w:lang w:eastAsia="zh-Hans"/>
        </w:rPr>
        <w:t>附件</w:t>
      </w:r>
      <w:r>
        <w:rPr>
          <w:rFonts w:ascii="仿宋_GB2312" w:eastAsia="仿宋_GB2312" w:hAnsi="Calibri" w:cs="Times New Roman" w:hint="eastAsia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  <w:lang w:eastAsia="zh-Hans"/>
        </w:rPr>
        <w:t>：</w:t>
      </w:r>
    </w:p>
    <w:p w:rsidR="001F6D77" w:rsidRDefault="00D32549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上海师范大学第十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届活力团支部视频作品具体要求</w:t>
      </w:r>
    </w:p>
    <w:p w:rsidR="001F6D77" w:rsidRDefault="001F6D77">
      <w:pPr>
        <w:spacing w:line="360" w:lineRule="auto"/>
        <w:jc w:val="center"/>
        <w:rPr>
          <w:sz w:val="24"/>
          <w:lang w:eastAsia="zh-Hans"/>
        </w:rPr>
      </w:pPr>
    </w:p>
    <w:p w:rsidR="001F6D77" w:rsidRDefault="00D3254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结合团支部自身建设制作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3-4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分钟的微视频；</w:t>
      </w:r>
    </w:p>
    <w:p w:rsidR="001F6D77" w:rsidRDefault="00D3254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32549">
        <w:rPr>
          <w:rFonts w:ascii="宋体" w:eastAsia="宋体" w:hAnsi="宋体" w:cs="宋体" w:hint="eastAsia"/>
          <w:sz w:val="28"/>
          <w:szCs w:val="28"/>
        </w:rPr>
        <w:t>需</w:t>
      </w:r>
      <w:r w:rsidRPr="00D32549">
        <w:rPr>
          <w:rFonts w:ascii="宋体" w:eastAsia="宋体" w:hAnsi="宋体" w:cs="宋体" w:hint="eastAsia"/>
          <w:sz w:val="28"/>
          <w:szCs w:val="28"/>
          <w:lang w:eastAsia="zh-Hans"/>
        </w:rPr>
        <w:t>结合</w:t>
      </w:r>
      <w:r w:rsidRPr="00D32549">
        <w:rPr>
          <w:rFonts w:ascii="宋体" w:eastAsia="宋体" w:hAnsi="宋体" w:cs="宋体" w:hint="eastAsia"/>
          <w:sz w:val="28"/>
          <w:szCs w:val="28"/>
          <w:lang w:eastAsia="zh-Hans"/>
        </w:rPr>
        <w:t>党的二十大精神</w:t>
      </w:r>
      <w:r w:rsidRPr="00D32549">
        <w:rPr>
          <w:rFonts w:ascii="宋体" w:eastAsia="宋体" w:hAnsi="宋体" w:cs="宋体"/>
          <w:sz w:val="28"/>
          <w:szCs w:val="28"/>
          <w:lang w:eastAsia="zh-Hans"/>
        </w:rPr>
        <w:t>、</w:t>
      </w:r>
      <w:r w:rsidRPr="00D32549">
        <w:rPr>
          <w:rFonts w:ascii="宋体" w:eastAsia="宋体" w:hAnsi="宋体" w:cs="宋体" w:hint="eastAsia"/>
          <w:sz w:val="28"/>
          <w:szCs w:val="28"/>
          <w:lang w:eastAsia="zh-Hans"/>
        </w:rPr>
        <w:t>专业特色与支部品牌建设，</w:t>
      </w:r>
      <w:r w:rsidRPr="00D32549">
        <w:rPr>
          <w:rFonts w:ascii="宋体" w:eastAsia="宋体" w:hAnsi="宋体" w:cs="宋体" w:hint="eastAsia"/>
          <w:sz w:val="28"/>
          <w:szCs w:val="28"/>
          <w:lang w:eastAsia="zh-Hans"/>
        </w:rPr>
        <w:t>围绕思想引领、成长发展、志愿服务、社会实践、社区报到、济困助学、就业创业、岗位建功等内容，形成具有标志性、影响力的品牌项目，各项工作团员参与率和认同感高、获得感强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1F6D77" w:rsidRDefault="00D3254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建议清晰度为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1080P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及以上，横屏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9:16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；</w:t>
      </w:r>
    </w:p>
    <w:p w:rsidR="001F6D77" w:rsidRDefault="00D3254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</w:rPr>
        <w:t>画面清晰，声音清楚，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以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MP4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视频格式提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  <w:lang w:eastAsia="zh-Hans"/>
        </w:rPr>
        <w:t>交；</w:t>
      </w:r>
    </w:p>
    <w:p w:rsidR="001F6D77" w:rsidRDefault="00D32549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涉及人物说话的部分最好有字幕，且字幕内容须整理成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word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文档与作品一同上交</w:t>
      </w:r>
      <w:r>
        <w:rPr>
          <w:rFonts w:ascii="宋体" w:eastAsia="宋体" w:hAnsi="宋体" w:cs="宋体"/>
          <w:sz w:val="28"/>
          <w:szCs w:val="28"/>
          <w:lang w:eastAsia="zh-Hans"/>
        </w:rPr>
        <w:t>；</w:t>
      </w:r>
    </w:p>
    <w:p w:rsidR="001F6D77" w:rsidRDefault="00D32549">
      <w:pPr>
        <w:numPr>
          <w:ilvl w:val="0"/>
          <w:numId w:val="1"/>
        </w:num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Hans"/>
        </w:rPr>
        <w:t>带动更多</w:t>
      </w:r>
      <w:r>
        <w:rPr>
          <w:rFonts w:ascii="宋体" w:eastAsia="宋体" w:hAnsi="宋体" w:cs="宋体" w:hint="eastAsia"/>
          <w:sz w:val="28"/>
          <w:szCs w:val="28"/>
        </w:rPr>
        <w:t>支部成员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参与，发挥</w:t>
      </w:r>
      <w:r>
        <w:rPr>
          <w:rFonts w:ascii="宋体" w:eastAsia="宋体" w:hAnsi="宋体" w:cs="宋体" w:hint="eastAsia"/>
          <w:sz w:val="28"/>
          <w:szCs w:val="28"/>
        </w:rPr>
        <w:t>基层团支部建设的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活力与凝聚力。</w:t>
      </w:r>
    </w:p>
    <w:sectPr w:rsidR="001F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710B9"/>
    <w:multiLevelType w:val="singleLevel"/>
    <w:tmpl w:val="623710B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C7D6E0E8"/>
    <w:rsid w:val="9ECBF0DA"/>
    <w:rsid w:val="C7D6E0E8"/>
    <w:rsid w:val="DFBF6A45"/>
    <w:rsid w:val="EEDE2A7A"/>
    <w:rsid w:val="FBEFFFC9"/>
    <w:rsid w:val="FF792DFE"/>
    <w:rsid w:val="00051B29"/>
    <w:rsid w:val="001F6D77"/>
    <w:rsid w:val="002C34A0"/>
    <w:rsid w:val="006C2B4B"/>
    <w:rsid w:val="0089412B"/>
    <w:rsid w:val="008A359D"/>
    <w:rsid w:val="009F6E49"/>
    <w:rsid w:val="00C0589E"/>
    <w:rsid w:val="00D32549"/>
    <w:rsid w:val="00ED22C7"/>
    <w:rsid w:val="00FD7B74"/>
    <w:rsid w:val="37AFC1E3"/>
    <w:rsid w:val="3FCF1132"/>
    <w:rsid w:val="44E7392F"/>
    <w:rsid w:val="613D1A3C"/>
    <w:rsid w:val="7B1982FF"/>
    <w:rsid w:val="7BE1B436"/>
    <w:rsid w:val="7EB769BD"/>
    <w:rsid w:val="7F538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D21387-AD06-4527-BEC6-65E06AB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Shanghai Normal University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</dc:creator>
  <cp:lastModifiedBy>Administrator</cp:lastModifiedBy>
  <cp:revision>10</cp:revision>
  <dcterms:created xsi:type="dcterms:W3CDTF">2022-03-21T18:42:00Z</dcterms:created>
  <dcterms:modified xsi:type="dcterms:W3CDTF">2023-04-03T07:21:00Z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26E7F2DE0DEB6F333A4E24641690B2BE</vt:lpwstr>
  </property>
</Properties>
</file>