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834E4"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p w14:paraId="4825E0BD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2024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</w:t>
      </w: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2025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学年各学院共青团先进个人拟分配名额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本科生）</w:t>
      </w:r>
    </w:p>
    <w:tbl>
      <w:tblPr>
        <w:tblStyle w:val="4"/>
        <w:tblW w:w="8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05"/>
        <w:gridCol w:w="2223"/>
        <w:gridCol w:w="2190"/>
      </w:tblGrid>
      <w:tr w14:paraId="4A94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F3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4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优秀团员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A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优秀团干部</w:t>
            </w:r>
          </w:p>
        </w:tc>
      </w:tr>
      <w:tr w14:paraId="41BBF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69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AAE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2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拟分配名额数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51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拟分配名额数</w:t>
            </w:r>
          </w:p>
        </w:tc>
      </w:tr>
      <w:tr w14:paraId="312EC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E3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EF0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6</w:t>
            </w:r>
          </w:p>
        </w:tc>
      </w:tr>
      <w:tr w14:paraId="1DFFF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6D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E4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6</w:t>
            </w:r>
          </w:p>
        </w:tc>
      </w:tr>
      <w:tr w14:paraId="3E1CF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21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FA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</w:tr>
      <w:tr w14:paraId="5C8F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3E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FA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</w:t>
            </w:r>
          </w:p>
        </w:tc>
      </w:tr>
      <w:tr w14:paraId="1B5EB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47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22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哲学与法政学院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</w:tr>
      <w:tr w14:paraId="27B70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99A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68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</w:t>
            </w:r>
          </w:p>
        </w:tc>
      </w:tr>
      <w:tr w14:paraId="33CB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18A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75B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</w:tr>
      <w:tr w14:paraId="716F8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A2F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FE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9</w:t>
            </w:r>
          </w:p>
        </w:tc>
      </w:tr>
      <w:tr w14:paraId="6130C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CC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008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对外汉语学院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</w:t>
            </w:r>
          </w:p>
        </w:tc>
      </w:tr>
      <w:tr w14:paraId="3BE44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21D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9B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旅游学院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3</w:t>
            </w:r>
          </w:p>
        </w:tc>
      </w:tr>
      <w:tr w14:paraId="1F486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D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84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</w:tr>
      <w:tr w14:paraId="2A6F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9AB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AD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6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  <w:bookmarkStart w:id="0" w:name="_GoBack"/>
            <w:bookmarkEnd w:id="0"/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</w:tr>
      <w:tr w14:paraId="22C1B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A49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8B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影视传媒学院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7</w:t>
            </w:r>
          </w:p>
        </w:tc>
      </w:tr>
      <w:tr w14:paraId="2D7D4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3A4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BD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31C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2A9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618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9</w:t>
            </w:r>
          </w:p>
        </w:tc>
      </w:tr>
      <w:tr w14:paraId="032F2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69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0F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</w:tr>
      <w:tr w14:paraId="4313D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0C3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98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化学与材料科学学院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</w:tr>
      <w:tr w14:paraId="1A0D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9A6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D3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环境与地理科学学院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3</w:t>
            </w:r>
          </w:p>
        </w:tc>
      </w:tr>
      <w:tr w14:paraId="0C95C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85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8F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信息与机电工程学院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7</w:t>
            </w:r>
          </w:p>
        </w:tc>
      </w:tr>
      <w:tr w14:paraId="1B61F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C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394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3</w:t>
            </w:r>
          </w:p>
        </w:tc>
      </w:tr>
      <w:tr w14:paraId="4B003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B7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C5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上海退役军人学院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2D111C6D">
      <w:pPr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br w:type="page"/>
      </w:r>
    </w:p>
    <w:p w14:paraId="5A44C797"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2024-2025学年各学院共青团先进个人拟分配名额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研究生）</w:t>
      </w:r>
    </w:p>
    <w:tbl>
      <w:tblPr>
        <w:tblStyle w:val="4"/>
        <w:tblW w:w="8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05"/>
        <w:gridCol w:w="2223"/>
        <w:gridCol w:w="2190"/>
      </w:tblGrid>
      <w:tr w14:paraId="0265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7E2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1C0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C07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优秀团员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D7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优秀团干部</w:t>
            </w:r>
          </w:p>
        </w:tc>
      </w:tr>
      <w:tr w14:paraId="5AFFE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3A1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8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EB4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拟分配名额数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96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拟分配名额数</w:t>
            </w:r>
          </w:p>
        </w:tc>
      </w:tr>
      <w:tr w14:paraId="695AD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716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44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E36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F8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7D6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940D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34C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ED0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3F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D9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F21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4E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414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EA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哲学与法政学院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DA0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B4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EFA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2C9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11A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F08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E05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F8D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F31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B6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CB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EBF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对外汉语学院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6E4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2F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A9E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旅游学院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25B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A12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BB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27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138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C3A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F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BA4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6E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A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影视传媒学院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0B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5C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F98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2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366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4A3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9BE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7E1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47F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B0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27BD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D5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59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化学与材料科学学院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FDB9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67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A50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环境与地理科学学院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AFE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6AB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9C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信息与机电工程学院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EB4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B7A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C9B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5C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EB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183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上海退役军人学院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32F09890">
      <w:pPr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2024-2025学年各学院共青团先进集体拟分配名额</w:t>
      </w:r>
    </w:p>
    <w:tbl>
      <w:tblPr>
        <w:tblStyle w:val="4"/>
        <w:tblW w:w="89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05"/>
        <w:gridCol w:w="5284"/>
      </w:tblGrid>
      <w:tr w14:paraId="697B3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55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CD4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5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D0C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拟分配优秀团支部数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（含拟推红旗团支部）</w:t>
            </w:r>
          </w:p>
        </w:tc>
      </w:tr>
      <w:tr w14:paraId="5CF5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723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C7B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5F7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3B1F3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D1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97F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8F62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1F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5DC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B40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81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179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406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EE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2C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心理学院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719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689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95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哲学与法政学院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24E5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C71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809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A35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1B3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F2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E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EB60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7FD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F6F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DC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3F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25B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对外汉语学院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DAC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ED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62E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旅游学院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427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BBC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E61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音乐学院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B19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57D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EF9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美术学院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44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0C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0EA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影视传媒学院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BF9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1D4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DF0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75F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AB0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186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数理学院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D964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FC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408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2FE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942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F56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化学与材料科学学院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CDE0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E9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93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环境与地理科学学院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7D3B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C50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C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信息与机电工程学院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374F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FA7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44A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建筑工程学院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9B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4E9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099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上海退役军人学院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2F217ADE">
      <w:pPr>
        <w:rPr>
          <w:rFonts w:hint="default" w:ascii="Times New Roman" w:hAnsi="Times New Roman" w:eastAsia="宋体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6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annotation subject"/>
    <w:basedOn w:val="2"/>
    <w:next w:val="2"/>
    <w:link w:val="9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批注文字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批注主题 字符"/>
    <w:basedOn w:val="8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748</Characters>
  <Lines>5</Lines>
  <Paragraphs>1</Paragraphs>
  <TotalTime>0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2025-01-15T14:09:00Z</dcterms:created>
  <dc:creator>A</dc:creator>
  <cp:lastModifiedBy>吴栩</cp:lastModifiedBy>
  <dcterms:modified xsi:type="dcterms:W3CDTF">2025-03-04T02:06:33Z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eyJoZGlkIjoiNWRkNzRlMDg5NDgwMDBkYmY0Y2YwNTllZWMwZDc4NDUiLCJ1c2VySWQiOiIxNjM0ODY3NDg0In0=</vt:lpwstr>
  </property>
  <property fmtid="{D5CDD505-2E9C-101B-9397-08002B2CF9AE}" pid="4" name="ICV">
    <vt:lpwstr>9BB7BDE008C345EB98CCD9C228B15676_12</vt:lpwstr>
  </property>
</Properties>
</file>