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
          <w:sz w:val="28"/>
        </w:rPr>
      </w:pPr>
      <w:r>
        <w:rPr>
          <w:rFonts w:hint="eastAsia" w:ascii="方正小标宋简体" w:hAnsi="仿宋" w:eastAsia="方正小标宋简体"/>
          <w:b/>
          <w:sz w:val="28"/>
        </w:rPr>
        <w:t>上海师范大学第二十</w:t>
      </w:r>
      <w:r>
        <w:rPr>
          <w:rFonts w:hint="eastAsia" w:ascii="方正小标宋简体" w:hAnsi="仿宋" w:eastAsia="方正小标宋简体"/>
          <w:b/>
          <w:sz w:val="28"/>
          <w:lang w:eastAsia="zh-Hans"/>
        </w:rPr>
        <w:t>二</w:t>
      </w:r>
      <w:r>
        <w:rPr>
          <w:rFonts w:hint="eastAsia" w:ascii="方正小标宋简体" w:hAnsi="仿宋" w:eastAsia="方正小标宋简体"/>
          <w:b/>
          <w:sz w:val="28"/>
        </w:rPr>
        <w:t>届学生会</w:t>
      </w:r>
      <w:r>
        <w:rPr>
          <w:rFonts w:hint="eastAsia" w:ascii="方正小标宋简体" w:hAnsi="仿宋" w:eastAsia="方正小标宋简体"/>
          <w:b/>
          <w:sz w:val="28"/>
          <w:lang w:val="en-US" w:eastAsia="zh-Hans"/>
        </w:rPr>
        <w:t>部门</w:t>
      </w:r>
      <w:r>
        <w:rPr>
          <w:rFonts w:hint="eastAsia" w:ascii="方正小标宋简体" w:hAnsi="仿宋" w:eastAsia="方正小标宋简体"/>
          <w:b/>
          <w:sz w:val="28"/>
          <w:lang w:val="en-US" w:eastAsia="zh-CN"/>
        </w:rPr>
        <w:t>工作人员</w:t>
      </w:r>
      <w:r>
        <w:rPr>
          <w:rFonts w:hint="eastAsia" w:ascii="方正小标宋简体" w:hAnsi="仿宋" w:eastAsia="方正小标宋简体"/>
          <w:b/>
          <w:sz w:val="28"/>
        </w:rPr>
        <w:t>竞聘表</w:t>
      </w:r>
    </w:p>
    <w:tbl>
      <w:tblPr>
        <w:tblStyle w:val="5"/>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990"/>
        <w:gridCol w:w="546"/>
        <w:gridCol w:w="938"/>
        <w:gridCol w:w="927"/>
        <w:gridCol w:w="1188"/>
        <w:gridCol w:w="179"/>
        <w:gridCol w:w="1396"/>
        <w:gridCol w:w="1588"/>
      </w:tblGrid>
      <w:tr>
        <w:trPr>
          <w:trHeight w:val="454" w:hRule="atLeast"/>
          <w:jc w:val="center"/>
        </w:trPr>
        <w:tc>
          <w:tcPr>
            <w:tcW w:w="841"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姓  名</w:t>
            </w:r>
          </w:p>
        </w:tc>
        <w:tc>
          <w:tcPr>
            <w:tcW w:w="531" w:type="pct"/>
            <w:vAlign w:val="center"/>
          </w:tcPr>
          <w:p>
            <w:pPr>
              <w:jc w:val="center"/>
              <w:rPr>
                <w:rFonts w:asciiTheme="minorEastAsia" w:hAnsiTheme="minorEastAsia" w:eastAsiaTheme="minorEastAsia"/>
                <w:sz w:val="22"/>
                <w:szCs w:val="24"/>
              </w:rPr>
            </w:pPr>
          </w:p>
        </w:tc>
        <w:tc>
          <w:tcPr>
            <w:tcW w:w="796" w:type="pct"/>
            <w:gridSpan w:val="2"/>
            <w:vAlign w:val="center"/>
          </w:tcPr>
          <w:p>
            <w:pPr>
              <w:jc w:val="center"/>
              <w:rPr>
                <w:rFonts w:ascii="仿宋_GB2312" w:hAnsi="仿宋" w:eastAsia="仿宋_GB2312"/>
                <w:b/>
                <w:sz w:val="22"/>
                <w:szCs w:val="24"/>
              </w:rPr>
            </w:pPr>
            <w:r>
              <w:rPr>
                <w:rFonts w:hint="eastAsia" w:ascii="仿宋_GB2312" w:hAnsi="仿宋" w:eastAsia="仿宋_GB2312"/>
                <w:b/>
                <w:sz w:val="22"/>
                <w:szCs w:val="24"/>
              </w:rPr>
              <w:t>性  别</w:t>
            </w:r>
          </w:p>
        </w:tc>
        <w:tc>
          <w:tcPr>
            <w:tcW w:w="497" w:type="pct"/>
            <w:vAlign w:val="center"/>
          </w:tcPr>
          <w:p>
            <w:pPr>
              <w:jc w:val="center"/>
              <w:rPr>
                <w:rFonts w:asciiTheme="minorEastAsia" w:hAnsiTheme="minorEastAsia" w:eastAsiaTheme="minorEastAsia"/>
                <w:sz w:val="22"/>
                <w:szCs w:val="24"/>
              </w:rPr>
            </w:pPr>
          </w:p>
        </w:tc>
        <w:tc>
          <w:tcPr>
            <w:tcW w:w="733" w:type="pct"/>
            <w:gridSpan w:val="2"/>
            <w:vAlign w:val="center"/>
          </w:tcPr>
          <w:p>
            <w:pPr>
              <w:jc w:val="center"/>
              <w:rPr>
                <w:rFonts w:ascii="仿宋_GB2312" w:hAnsi="仿宋" w:eastAsia="仿宋_GB2312"/>
                <w:b/>
                <w:sz w:val="22"/>
                <w:szCs w:val="24"/>
              </w:rPr>
            </w:pPr>
            <w:r>
              <w:rPr>
                <w:rFonts w:hint="eastAsia" w:ascii="仿宋_GB2312" w:hAnsi="仿宋" w:eastAsia="仿宋_GB2312"/>
                <w:b/>
                <w:sz w:val="22"/>
                <w:szCs w:val="24"/>
              </w:rPr>
              <w:t>民  族</w:t>
            </w:r>
          </w:p>
        </w:tc>
        <w:tc>
          <w:tcPr>
            <w:tcW w:w="748" w:type="pct"/>
            <w:vAlign w:val="center"/>
          </w:tcPr>
          <w:p>
            <w:pPr>
              <w:jc w:val="center"/>
              <w:rPr>
                <w:rFonts w:asciiTheme="minorEastAsia" w:hAnsiTheme="minorEastAsia" w:eastAsiaTheme="minorEastAsia"/>
                <w:sz w:val="22"/>
                <w:szCs w:val="24"/>
              </w:rPr>
            </w:pPr>
          </w:p>
        </w:tc>
        <w:tc>
          <w:tcPr>
            <w:tcW w:w="851" w:type="pct"/>
            <w:vMerge w:val="restart"/>
            <w:vAlign w:val="center"/>
          </w:tcPr>
          <w:p>
            <w:pPr>
              <w:spacing w:line="480" w:lineRule="auto"/>
              <w:jc w:val="center"/>
              <w:rPr>
                <w:rFonts w:ascii="仿宋_GB2312" w:hAnsi="仿宋" w:eastAsia="仿宋_GB2312"/>
                <w:sz w:val="22"/>
                <w:szCs w:val="24"/>
              </w:rPr>
            </w:pPr>
            <w:r>
              <w:rPr>
                <w:rFonts w:hint="eastAsia" w:ascii="仿宋_GB2312" w:hAnsi="仿宋" w:eastAsia="仿宋_GB2312"/>
                <w:sz w:val="22"/>
                <w:szCs w:val="24"/>
              </w:rPr>
              <w:t>一寸免冠照片</w:t>
            </w:r>
          </w:p>
        </w:tc>
      </w:tr>
      <w:tr>
        <w:trPr>
          <w:trHeight w:val="454" w:hRule="atLeast"/>
          <w:jc w:val="center"/>
        </w:trPr>
        <w:tc>
          <w:tcPr>
            <w:tcW w:w="841"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政治面貌</w:t>
            </w:r>
          </w:p>
        </w:tc>
        <w:tc>
          <w:tcPr>
            <w:tcW w:w="531" w:type="pct"/>
            <w:vAlign w:val="center"/>
          </w:tcPr>
          <w:p>
            <w:pPr>
              <w:jc w:val="center"/>
              <w:rPr>
                <w:rFonts w:asciiTheme="minorEastAsia" w:hAnsiTheme="minorEastAsia" w:eastAsiaTheme="minorEastAsia"/>
                <w:sz w:val="22"/>
                <w:szCs w:val="24"/>
              </w:rPr>
            </w:pPr>
          </w:p>
        </w:tc>
        <w:tc>
          <w:tcPr>
            <w:tcW w:w="796" w:type="pct"/>
            <w:gridSpan w:val="2"/>
            <w:vAlign w:val="center"/>
          </w:tcPr>
          <w:p>
            <w:pPr>
              <w:jc w:val="center"/>
              <w:rPr>
                <w:rFonts w:ascii="仿宋_GB2312" w:hAnsi="仿宋" w:eastAsia="仿宋_GB2312"/>
                <w:b/>
                <w:sz w:val="22"/>
                <w:szCs w:val="24"/>
              </w:rPr>
            </w:pPr>
            <w:r>
              <w:rPr>
                <w:rFonts w:hint="eastAsia" w:ascii="仿宋_GB2312" w:hAnsi="仿宋" w:eastAsia="仿宋_GB2312"/>
                <w:b/>
                <w:sz w:val="22"/>
                <w:szCs w:val="24"/>
              </w:rPr>
              <w:t>学  院</w:t>
            </w:r>
          </w:p>
        </w:tc>
        <w:tc>
          <w:tcPr>
            <w:tcW w:w="1979" w:type="pct"/>
            <w:gridSpan w:val="4"/>
            <w:vAlign w:val="center"/>
          </w:tcPr>
          <w:p>
            <w:pPr>
              <w:jc w:val="center"/>
              <w:rPr>
                <w:rFonts w:asciiTheme="minorEastAsia" w:hAnsiTheme="minorEastAsia" w:eastAsiaTheme="minorEastAsia"/>
                <w:sz w:val="22"/>
                <w:szCs w:val="24"/>
              </w:rPr>
            </w:pPr>
          </w:p>
        </w:tc>
        <w:tc>
          <w:tcPr>
            <w:tcW w:w="851" w:type="pct"/>
            <w:vMerge w:val="continue"/>
          </w:tcPr>
          <w:p>
            <w:pPr>
              <w:spacing w:line="480" w:lineRule="auto"/>
              <w:jc w:val="center"/>
              <w:rPr>
                <w:rFonts w:ascii="仿宋_GB2312" w:hAnsi="仿宋" w:eastAsia="仿宋_GB2312"/>
                <w:sz w:val="22"/>
                <w:szCs w:val="24"/>
              </w:rPr>
            </w:pPr>
          </w:p>
        </w:tc>
      </w:tr>
      <w:tr>
        <w:trPr>
          <w:trHeight w:val="454" w:hRule="atLeast"/>
          <w:jc w:val="center"/>
        </w:trPr>
        <w:tc>
          <w:tcPr>
            <w:tcW w:w="841"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出生年月</w:t>
            </w:r>
          </w:p>
        </w:tc>
        <w:tc>
          <w:tcPr>
            <w:tcW w:w="531" w:type="pct"/>
            <w:vAlign w:val="center"/>
          </w:tcPr>
          <w:p>
            <w:pPr>
              <w:jc w:val="center"/>
              <w:rPr>
                <w:rFonts w:asciiTheme="minorEastAsia" w:hAnsiTheme="minorEastAsia" w:eastAsiaTheme="minorEastAsia"/>
                <w:sz w:val="22"/>
                <w:szCs w:val="24"/>
              </w:rPr>
            </w:pPr>
          </w:p>
        </w:tc>
        <w:tc>
          <w:tcPr>
            <w:tcW w:w="796" w:type="pct"/>
            <w:gridSpan w:val="2"/>
            <w:vAlign w:val="center"/>
          </w:tcPr>
          <w:p>
            <w:pPr>
              <w:jc w:val="center"/>
              <w:rPr>
                <w:rFonts w:ascii="仿宋_GB2312" w:hAnsi="仿宋" w:eastAsia="仿宋_GB2312"/>
                <w:b/>
                <w:sz w:val="22"/>
                <w:szCs w:val="24"/>
              </w:rPr>
            </w:pPr>
            <w:r>
              <w:rPr>
                <w:rFonts w:hint="eastAsia" w:ascii="仿宋_GB2312" w:hAnsi="仿宋" w:eastAsia="仿宋_GB2312"/>
                <w:b/>
                <w:sz w:val="22"/>
                <w:szCs w:val="24"/>
              </w:rPr>
              <w:t>年级</w:t>
            </w:r>
            <w:r>
              <w:rPr>
                <w:rFonts w:hint="default" w:ascii="仿宋_GB2312" w:hAnsi="仿宋" w:eastAsia="仿宋_GB2312"/>
                <w:b/>
                <w:sz w:val="22"/>
                <w:szCs w:val="24"/>
              </w:rPr>
              <w:t>/</w:t>
            </w:r>
            <w:r>
              <w:rPr>
                <w:rFonts w:hint="eastAsia" w:ascii="仿宋_GB2312" w:hAnsi="仿宋" w:eastAsia="仿宋_GB2312"/>
                <w:b/>
                <w:sz w:val="22"/>
                <w:szCs w:val="24"/>
              </w:rPr>
              <w:t>专业</w:t>
            </w:r>
          </w:p>
        </w:tc>
        <w:tc>
          <w:tcPr>
            <w:tcW w:w="1979" w:type="pct"/>
            <w:gridSpan w:val="4"/>
            <w:vAlign w:val="center"/>
          </w:tcPr>
          <w:p>
            <w:pPr>
              <w:jc w:val="center"/>
              <w:rPr>
                <w:rFonts w:asciiTheme="minorEastAsia" w:hAnsiTheme="minorEastAsia" w:eastAsiaTheme="minorEastAsia"/>
                <w:sz w:val="22"/>
                <w:szCs w:val="24"/>
              </w:rPr>
            </w:pPr>
          </w:p>
        </w:tc>
        <w:tc>
          <w:tcPr>
            <w:tcW w:w="851" w:type="pct"/>
            <w:vMerge w:val="continue"/>
          </w:tcPr>
          <w:p>
            <w:pPr>
              <w:spacing w:line="480" w:lineRule="auto"/>
              <w:jc w:val="center"/>
              <w:rPr>
                <w:rFonts w:ascii="仿宋_GB2312" w:hAnsi="仿宋" w:eastAsia="仿宋_GB2312"/>
                <w:sz w:val="22"/>
                <w:szCs w:val="24"/>
              </w:rPr>
            </w:pPr>
          </w:p>
        </w:tc>
      </w:tr>
      <w:tr>
        <w:trPr>
          <w:trHeight w:val="454" w:hRule="atLeast"/>
          <w:jc w:val="center"/>
        </w:trPr>
        <w:tc>
          <w:tcPr>
            <w:tcW w:w="841"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综测排名</w:t>
            </w:r>
          </w:p>
        </w:tc>
        <w:tc>
          <w:tcPr>
            <w:tcW w:w="531" w:type="pct"/>
            <w:vAlign w:val="center"/>
          </w:tcPr>
          <w:p>
            <w:pPr>
              <w:jc w:val="center"/>
              <w:rPr>
                <w:rFonts w:asciiTheme="minorEastAsia" w:hAnsiTheme="minorEastAsia" w:eastAsiaTheme="minorEastAsia"/>
                <w:sz w:val="22"/>
                <w:szCs w:val="24"/>
              </w:rPr>
            </w:pPr>
          </w:p>
        </w:tc>
        <w:tc>
          <w:tcPr>
            <w:tcW w:w="796" w:type="pct"/>
            <w:gridSpan w:val="2"/>
            <w:vAlign w:val="center"/>
          </w:tcPr>
          <w:p>
            <w:pPr>
              <w:jc w:val="center"/>
              <w:rPr>
                <w:rFonts w:ascii="仿宋_GB2312" w:hAnsi="仿宋" w:eastAsia="仿宋_GB2312"/>
                <w:b/>
                <w:sz w:val="22"/>
                <w:szCs w:val="24"/>
              </w:rPr>
            </w:pPr>
            <w:r>
              <w:rPr>
                <w:rFonts w:hint="eastAsia" w:ascii="仿宋_GB2312" w:hAnsi="仿宋" w:eastAsia="仿宋_GB2312"/>
                <w:b/>
                <w:sz w:val="22"/>
                <w:szCs w:val="24"/>
              </w:rPr>
              <w:t>智育排名</w:t>
            </w:r>
          </w:p>
        </w:tc>
        <w:tc>
          <w:tcPr>
            <w:tcW w:w="497" w:type="pct"/>
            <w:vAlign w:val="center"/>
          </w:tcPr>
          <w:p>
            <w:pPr>
              <w:jc w:val="center"/>
              <w:rPr>
                <w:rFonts w:asciiTheme="minorEastAsia" w:hAnsiTheme="minorEastAsia" w:eastAsiaTheme="minorEastAsia"/>
                <w:sz w:val="22"/>
                <w:szCs w:val="24"/>
              </w:rPr>
            </w:pPr>
          </w:p>
        </w:tc>
        <w:tc>
          <w:tcPr>
            <w:tcW w:w="733" w:type="pct"/>
            <w:gridSpan w:val="2"/>
            <w:vAlign w:val="center"/>
          </w:tcPr>
          <w:p>
            <w:pPr>
              <w:jc w:val="center"/>
              <w:rPr>
                <w:rFonts w:asciiTheme="minorEastAsia" w:hAnsiTheme="minorEastAsia" w:eastAsiaTheme="minorEastAsia"/>
                <w:sz w:val="22"/>
                <w:szCs w:val="24"/>
              </w:rPr>
            </w:pPr>
            <w:r>
              <w:rPr>
                <w:rFonts w:hint="eastAsia" w:ascii="仿宋_GB2312" w:hAnsi="仿宋" w:eastAsia="仿宋_GB2312"/>
                <w:b/>
                <w:sz w:val="22"/>
                <w:szCs w:val="24"/>
              </w:rPr>
              <w:t>累计绩点</w:t>
            </w:r>
          </w:p>
        </w:tc>
        <w:tc>
          <w:tcPr>
            <w:tcW w:w="748" w:type="pct"/>
            <w:vAlign w:val="center"/>
          </w:tcPr>
          <w:p>
            <w:pPr>
              <w:jc w:val="center"/>
              <w:rPr>
                <w:rFonts w:asciiTheme="minorEastAsia" w:hAnsiTheme="minorEastAsia" w:eastAsiaTheme="minorEastAsia"/>
                <w:sz w:val="22"/>
                <w:szCs w:val="24"/>
              </w:rPr>
            </w:pPr>
          </w:p>
        </w:tc>
        <w:tc>
          <w:tcPr>
            <w:tcW w:w="851" w:type="pct"/>
            <w:vMerge w:val="continue"/>
          </w:tcPr>
          <w:p>
            <w:pPr>
              <w:spacing w:line="480" w:lineRule="auto"/>
              <w:jc w:val="center"/>
              <w:rPr>
                <w:rFonts w:ascii="仿宋_GB2312" w:hAnsi="仿宋" w:eastAsia="仿宋_GB2312"/>
                <w:sz w:val="22"/>
                <w:szCs w:val="24"/>
              </w:rPr>
            </w:pPr>
          </w:p>
        </w:tc>
      </w:tr>
      <w:tr>
        <w:trPr>
          <w:trHeight w:val="454" w:hRule="atLeast"/>
          <w:jc w:val="center"/>
        </w:trPr>
        <w:tc>
          <w:tcPr>
            <w:tcW w:w="841"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寝  室</w:t>
            </w:r>
          </w:p>
        </w:tc>
        <w:tc>
          <w:tcPr>
            <w:tcW w:w="531" w:type="pct"/>
            <w:vAlign w:val="center"/>
          </w:tcPr>
          <w:p>
            <w:pPr>
              <w:jc w:val="center"/>
              <w:rPr>
                <w:rFonts w:asciiTheme="minorEastAsia" w:hAnsiTheme="minorEastAsia" w:eastAsiaTheme="minorEastAsia"/>
                <w:sz w:val="22"/>
                <w:szCs w:val="24"/>
              </w:rPr>
            </w:pPr>
          </w:p>
        </w:tc>
        <w:tc>
          <w:tcPr>
            <w:tcW w:w="796" w:type="pct"/>
            <w:gridSpan w:val="2"/>
            <w:vAlign w:val="center"/>
          </w:tcPr>
          <w:p>
            <w:pPr>
              <w:jc w:val="center"/>
              <w:rPr>
                <w:rFonts w:ascii="仿宋_GB2312" w:hAnsi="仿宋" w:eastAsia="仿宋_GB2312"/>
                <w:b/>
                <w:sz w:val="22"/>
                <w:szCs w:val="24"/>
              </w:rPr>
            </w:pPr>
            <w:r>
              <w:rPr>
                <w:rFonts w:hint="eastAsia" w:ascii="仿宋_GB2312" w:hAnsi="仿宋" w:eastAsia="仿宋_GB2312"/>
                <w:b/>
                <w:sz w:val="22"/>
                <w:szCs w:val="24"/>
              </w:rPr>
              <w:t>专  长</w:t>
            </w:r>
          </w:p>
        </w:tc>
        <w:tc>
          <w:tcPr>
            <w:tcW w:w="1979" w:type="pct"/>
            <w:gridSpan w:val="4"/>
            <w:vAlign w:val="center"/>
          </w:tcPr>
          <w:p>
            <w:pPr>
              <w:jc w:val="center"/>
              <w:rPr>
                <w:rFonts w:asciiTheme="minorEastAsia" w:hAnsiTheme="minorEastAsia" w:eastAsiaTheme="minorEastAsia"/>
                <w:sz w:val="22"/>
                <w:szCs w:val="24"/>
              </w:rPr>
            </w:pPr>
          </w:p>
        </w:tc>
        <w:tc>
          <w:tcPr>
            <w:tcW w:w="851" w:type="pct"/>
            <w:vMerge w:val="continue"/>
            <w:vAlign w:val="center"/>
          </w:tcPr>
          <w:p>
            <w:pPr>
              <w:jc w:val="center"/>
              <w:rPr>
                <w:rFonts w:asciiTheme="minorEastAsia" w:hAnsiTheme="minorEastAsia" w:eastAsiaTheme="minorEastAsia"/>
                <w:sz w:val="22"/>
                <w:szCs w:val="24"/>
              </w:rPr>
            </w:pPr>
          </w:p>
        </w:tc>
      </w:tr>
      <w:tr>
        <w:trPr>
          <w:trHeight w:val="454" w:hRule="atLeast"/>
          <w:jc w:val="center"/>
        </w:trPr>
        <w:tc>
          <w:tcPr>
            <w:tcW w:w="841" w:type="pct"/>
            <w:vAlign w:val="center"/>
          </w:tcPr>
          <w:p>
            <w:pPr>
              <w:jc w:val="center"/>
              <w:rPr>
                <w:rFonts w:ascii="仿宋_GB2312" w:hAnsi="仿宋" w:eastAsia="仿宋_GB2312"/>
                <w:b/>
                <w:w w:val="90"/>
                <w:sz w:val="22"/>
                <w:szCs w:val="24"/>
              </w:rPr>
            </w:pPr>
            <w:r>
              <w:rPr>
                <w:rFonts w:hint="eastAsia" w:ascii="仿宋_GB2312" w:hAnsi="仿宋" w:eastAsia="仿宋_GB2312"/>
                <w:b/>
                <w:sz w:val="22"/>
                <w:szCs w:val="22"/>
              </w:rPr>
              <w:t>所在校区</w:t>
            </w:r>
          </w:p>
        </w:tc>
        <w:tc>
          <w:tcPr>
            <w:tcW w:w="531" w:type="pct"/>
            <w:vAlign w:val="center"/>
          </w:tcPr>
          <w:p>
            <w:pPr>
              <w:jc w:val="center"/>
              <w:rPr>
                <w:rFonts w:asciiTheme="minorEastAsia" w:hAnsiTheme="minorEastAsia" w:eastAsiaTheme="minorEastAsia"/>
                <w:sz w:val="22"/>
                <w:szCs w:val="24"/>
              </w:rPr>
            </w:pPr>
          </w:p>
        </w:tc>
        <w:tc>
          <w:tcPr>
            <w:tcW w:w="796" w:type="pct"/>
            <w:gridSpan w:val="2"/>
            <w:vAlign w:val="center"/>
          </w:tcPr>
          <w:p>
            <w:pPr>
              <w:jc w:val="center"/>
              <w:rPr>
                <w:rFonts w:ascii="仿宋_GB2312" w:hAnsi="仿宋" w:eastAsia="仿宋_GB2312"/>
                <w:b/>
                <w:sz w:val="22"/>
                <w:szCs w:val="21"/>
              </w:rPr>
            </w:pPr>
            <w:r>
              <w:rPr>
                <w:rFonts w:hint="eastAsia" w:ascii="仿宋_GB2312" w:hAnsi="仿宋" w:eastAsia="仿宋_GB2312"/>
                <w:b/>
                <w:sz w:val="22"/>
                <w:szCs w:val="22"/>
              </w:rPr>
              <w:t>联系方式</w:t>
            </w:r>
          </w:p>
        </w:tc>
        <w:tc>
          <w:tcPr>
            <w:tcW w:w="1230" w:type="pct"/>
            <w:gridSpan w:val="3"/>
            <w:vAlign w:val="center"/>
          </w:tcPr>
          <w:p>
            <w:pPr>
              <w:jc w:val="center"/>
              <w:rPr>
                <w:rFonts w:asciiTheme="minorEastAsia" w:hAnsiTheme="minorEastAsia" w:eastAsiaTheme="minorEastAsia"/>
                <w:sz w:val="22"/>
                <w:szCs w:val="18"/>
              </w:rPr>
            </w:pPr>
          </w:p>
        </w:tc>
        <w:tc>
          <w:tcPr>
            <w:tcW w:w="748" w:type="pct"/>
            <w:vAlign w:val="center"/>
          </w:tcPr>
          <w:p>
            <w:pPr>
              <w:jc w:val="center"/>
              <w:rPr>
                <w:rFonts w:ascii="仿宋_GB2312" w:hAnsi="仿宋" w:eastAsia="仿宋_GB2312"/>
                <w:b/>
                <w:w w:val="80"/>
                <w:sz w:val="22"/>
                <w:szCs w:val="24"/>
              </w:rPr>
            </w:pPr>
            <w:r>
              <w:rPr>
                <w:rFonts w:hint="eastAsia" w:ascii="仿宋_GB2312" w:hAnsi="仿宋" w:eastAsia="仿宋_GB2312"/>
                <w:b/>
                <w:sz w:val="22"/>
                <w:szCs w:val="24"/>
              </w:rPr>
              <w:t>生源地</w:t>
            </w:r>
          </w:p>
        </w:tc>
        <w:tc>
          <w:tcPr>
            <w:tcW w:w="851" w:type="pct"/>
            <w:vAlign w:val="center"/>
          </w:tcPr>
          <w:p>
            <w:pPr>
              <w:jc w:val="center"/>
              <w:rPr>
                <w:rFonts w:asciiTheme="minorEastAsia" w:hAnsiTheme="minorEastAsia" w:eastAsiaTheme="minorEastAsia"/>
                <w:sz w:val="22"/>
                <w:szCs w:val="24"/>
              </w:rPr>
            </w:pPr>
          </w:p>
        </w:tc>
      </w:tr>
      <w:tr>
        <w:trPr>
          <w:trHeight w:val="454" w:hRule="atLeast"/>
          <w:jc w:val="center"/>
        </w:trPr>
        <w:tc>
          <w:tcPr>
            <w:tcW w:w="841"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现任职务</w:t>
            </w:r>
          </w:p>
        </w:tc>
        <w:tc>
          <w:tcPr>
            <w:tcW w:w="1327" w:type="pct"/>
            <w:gridSpan w:val="3"/>
            <w:vAlign w:val="center"/>
          </w:tcPr>
          <w:p>
            <w:pPr>
              <w:jc w:val="center"/>
              <w:rPr>
                <w:rFonts w:asciiTheme="minorEastAsia" w:hAnsiTheme="minorEastAsia" w:eastAsiaTheme="minorEastAsia"/>
                <w:sz w:val="22"/>
                <w:szCs w:val="24"/>
              </w:rPr>
            </w:pPr>
          </w:p>
        </w:tc>
        <w:tc>
          <w:tcPr>
            <w:tcW w:w="1230" w:type="pct"/>
            <w:gridSpan w:val="3"/>
            <w:vAlign w:val="center"/>
          </w:tcPr>
          <w:p>
            <w:pPr>
              <w:jc w:val="center"/>
              <w:rPr>
                <w:rFonts w:ascii="仿宋_GB2312" w:hAnsi="仿宋" w:eastAsia="仿宋_GB2312"/>
                <w:b/>
                <w:sz w:val="22"/>
                <w:szCs w:val="24"/>
              </w:rPr>
            </w:pPr>
            <w:r>
              <w:rPr>
                <w:rFonts w:hint="eastAsia" w:ascii="仿宋_GB2312" w:hAnsi="仿宋" w:eastAsia="仿宋_GB2312"/>
                <w:b/>
                <w:sz w:val="22"/>
                <w:szCs w:val="24"/>
              </w:rPr>
              <w:t>竞聘岗位</w:t>
            </w:r>
          </w:p>
        </w:tc>
        <w:tc>
          <w:tcPr>
            <w:tcW w:w="748" w:type="pct"/>
            <w:vAlign w:val="center"/>
          </w:tcPr>
          <w:p>
            <w:pPr>
              <w:jc w:val="center"/>
              <w:rPr>
                <w:rFonts w:ascii="仿宋_GB2312" w:hAnsi="仿宋" w:eastAsia="仿宋_GB2312"/>
                <w:b/>
                <w:w w:val="90"/>
                <w:sz w:val="22"/>
                <w:szCs w:val="24"/>
              </w:rPr>
            </w:pPr>
            <w:r>
              <w:rPr>
                <w:rFonts w:hint="eastAsia" w:ascii="仿宋_GB2312" w:hAnsi="仿宋" w:eastAsia="仿宋_GB2312"/>
                <w:b/>
                <w:sz w:val="22"/>
                <w:szCs w:val="24"/>
              </w:rPr>
              <w:t>第一志愿</w:t>
            </w:r>
          </w:p>
        </w:tc>
        <w:tc>
          <w:tcPr>
            <w:tcW w:w="851"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第二志愿</w:t>
            </w:r>
          </w:p>
        </w:tc>
      </w:tr>
      <w:tr>
        <w:trPr>
          <w:trHeight w:val="454" w:hRule="atLeast"/>
          <w:jc w:val="center"/>
        </w:trPr>
        <w:tc>
          <w:tcPr>
            <w:tcW w:w="841"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常用邮箱</w:t>
            </w:r>
          </w:p>
        </w:tc>
        <w:tc>
          <w:tcPr>
            <w:tcW w:w="1327" w:type="pct"/>
            <w:gridSpan w:val="3"/>
            <w:vAlign w:val="center"/>
          </w:tcPr>
          <w:p>
            <w:pPr>
              <w:jc w:val="center"/>
              <w:rPr>
                <w:rFonts w:asciiTheme="minorEastAsia" w:hAnsiTheme="minorEastAsia" w:eastAsiaTheme="minorEastAsia"/>
                <w:sz w:val="22"/>
                <w:szCs w:val="24"/>
              </w:rPr>
            </w:pPr>
          </w:p>
        </w:tc>
        <w:tc>
          <w:tcPr>
            <w:tcW w:w="1230" w:type="pct"/>
            <w:gridSpan w:val="3"/>
            <w:vAlign w:val="center"/>
          </w:tcPr>
          <w:p>
            <w:pPr>
              <w:jc w:val="center"/>
              <w:rPr>
                <w:rFonts w:ascii="仿宋_GB2312" w:hAnsi="仿宋" w:eastAsia="仿宋_GB2312"/>
                <w:sz w:val="22"/>
                <w:szCs w:val="24"/>
              </w:rPr>
            </w:pPr>
            <w:r>
              <w:rPr>
                <w:rFonts w:hint="eastAsia" w:ascii="仿宋_GB2312" w:hAnsi="仿宋" w:eastAsia="仿宋_GB2312"/>
                <w:b/>
                <w:sz w:val="22"/>
                <w:szCs w:val="24"/>
              </w:rPr>
              <w:t>岗位代码</w:t>
            </w:r>
          </w:p>
        </w:tc>
        <w:tc>
          <w:tcPr>
            <w:tcW w:w="748" w:type="pct"/>
            <w:vAlign w:val="center"/>
          </w:tcPr>
          <w:p>
            <w:pPr>
              <w:jc w:val="center"/>
              <w:rPr>
                <w:rFonts w:asciiTheme="minorEastAsia" w:hAnsiTheme="minorEastAsia" w:eastAsiaTheme="minorEastAsia"/>
                <w:b/>
                <w:sz w:val="22"/>
                <w:szCs w:val="24"/>
              </w:rPr>
            </w:pPr>
          </w:p>
        </w:tc>
        <w:tc>
          <w:tcPr>
            <w:tcW w:w="851" w:type="pct"/>
            <w:vAlign w:val="center"/>
          </w:tcPr>
          <w:p>
            <w:pPr>
              <w:jc w:val="center"/>
              <w:rPr>
                <w:rFonts w:asciiTheme="minorEastAsia" w:hAnsiTheme="minorEastAsia" w:eastAsiaTheme="minorEastAsia"/>
                <w:b/>
                <w:sz w:val="22"/>
                <w:szCs w:val="24"/>
              </w:rPr>
            </w:pPr>
          </w:p>
        </w:tc>
      </w:tr>
      <w:tr>
        <w:trPr>
          <w:trHeight w:val="454" w:hRule="atLeast"/>
          <w:jc w:val="center"/>
        </w:trPr>
        <w:tc>
          <w:tcPr>
            <w:tcW w:w="841"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是否愿意调剂</w:t>
            </w:r>
          </w:p>
        </w:tc>
        <w:tc>
          <w:tcPr>
            <w:tcW w:w="824" w:type="pct"/>
            <w:gridSpan w:val="2"/>
            <w:vAlign w:val="center"/>
          </w:tcPr>
          <w:p>
            <w:pPr>
              <w:jc w:val="center"/>
              <w:rPr>
                <w:rFonts w:asciiTheme="minorEastAsia" w:hAnsiTheme="minorEastAsia" w:eastAsiaTheme="minorEastAsia"/>
                <w:sz w:val="22"/>
                <w:szCs w:val="24"/>
              </w:rPr>
            </w:pPr>
          </w:p>
        </w:tc>
        <w:tc>
          <w:tcPr>
            <w:tcW w:w="502" w:type="pct"/>
            <w:vAlign w:val="center"/>
          </w:tcPr>
          <w:p>
            <w:pPr>
              <w:jc w:val="center"/>
              <w:rPr>
                <w:rFonts w:hint="eastAsia" w:ascii="仿宋_GB2312" w:hAnsi="仿宋" w:eastAsia="仿宋_GB2312"/>
                <w:b/>
                <w:sz w:val="22"/>
                <w:szCs w:val="24"/>
                <w:lang w:eastAsia="zh-Hans"/>
              </w:rPr>
            </w:pPr>
            <w:r>
              <w:rPr>
                <w:rFonts w:hint="eastAsia" w:ascii="仿宋_GB2312" w:hAnsi="仿宋" w:eastAsia="仿宋_GB2312"/>
                <w:b/>
                <w:bCs w:val="0"/>
                <w:sz w:val="22"/>
                <w:szCs w:val="24"/>
                <w:lang w:val="en-US" w:eastAsia="zh-Hans"/>
              </w:rPr>
              <w:t>微信号</w:t>
            </w:r>
          </w:p>
        </w:tc>
        <w:tc>
          <w:tcPr>
            <w:tcW w:w="2831" w:type="pct"/>
            <w:gridSpan w:val="5"/>
            <w:vAlign w:val="center"/>
          </w:tcPr>
          <w:p>
            <w:pPr>
              <w:jc w:val="center"/>
              <w:rPr>
                <w:rFonts w:asciiTheme="minorEastAsia" w:hAnsiTheme="minorEastAsia" w:eastAsiaTheme="minorEastAsia"/>
                <w:sz w:val="22"/>
                <w:szCs w:val="24"/>
              </w:rPr>
            </w:pPr>
          </w:p>
        </w:tc>
      </w:tr>
      <w:tr>
        <w:trPr>
          <w:trHeight w:val="1402" w:hRule="atLeast"/>
          <w:jc w:val="center"/>
        </w:trPr>
        <w:tc>
          <w:tcPr>
            <w:tcW w:w="841" w:type="pct"/>
            <w:vAlign w:val="center"/>
          </w:tcPr>
          <w:p>
            <w:pPr>
              <w:jc w:val="center"/>
              <w:rPr>
                <w:rFonts w:ascii="仿宋_GB2312" w:hAnsi="仿宋" w:eastAsia="仿宋_GB2312"/>
                <w:b/>
                <w:sz w:val="24"/>
                <w:szCs w:val="24"/>
              </w:rPr>
            </w:pPr>
            <w:r>
              <w:rPr>
                <w:rFonts w:hint="eastAsia" w:ascii="仿宋_GB2312" w:hAnsi="仿宋" w:eastAsia="仿宋_GB2312"/>
                <w:b/>
                <w:sz w:val="24"/>
                <w:szCs w:val="24"/>
              </w:rPr>
              <w:t>个人简历</w:t>
            </w:r>
          </w:p>
        </w:tc>
        <w:tc>
          <w:tcPr>
            <w:tcW w:w="4158" w:type="pct"/>
            <w:gridSpan w:val="8"/>
          </w:tcPr>
          <w:p>
            <w:pPr>
              <w:rPr>
                <w:rFonts w:asciiTheme="minorEastAsia" w:hAnsiTheme="minorEastAsia" w:eastAsiaTheme="minorEastAsia"/>
                <w:sz w:val="22"/>
                <w:szCs w:val="24"/>
              </w:rPr>
            </w:pPr>
          </w:p>
        </w:tc>
      </w:tr>
      <w:tr>
        <w:trPr>
          <w:trHeight w:val="1456" w:hRule="atLeast"/>
          <w:jc w:val="center"/>
        </w:trPr>
        <w:tc>
          <w:tcPr>
            <w:tcW w:w="841" w:type="pct"/>
            <w:vAlign w:val="center"/>
          </w:tcPr>
          <w:p>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所获荣誉</w:t>
            </w:r>
          </w:p>
        </w:tc>
        <w:tc>
          <w:tcPr>
            <w:tcW w:w="4158" w:type="pct"/>
            <w:gridSpan w:val="8"/>
          </w:tcPr>
          <w:p>
            <w:pPr>
              <w:rPr>
                <w:rFonts w:asciiTheme="minorEastAsia" w:hAnsiTheme="minorEastAsia" w:eastAsiaTheme="minorEastAsia"/>
                <w:sz w:val="22"/>
                <w:szCs w:val="24"/>
              </w:rPr>
            </w:pPr>
          </w:p>
        </w:tc>
      </w:tr>
      <w:tr>
        <w:trPr>
          <w:trHeight w:val="1945" w:hRule="atLeast"/>
          <w:jc w:val="center"/>
        </w:trPr>
        <w:tc>
          <w:tcPr>
            <w:tcW w:w="841" w:type="pct"/>
            <w:vAlign w:val="center"/>
          </w:tcPr>
          <w:p>
            <w:pPr>
              <w:jc w:val="center"/>
              <w:rPr>
                <w:rFonts w:ascii="仿宋_GB2312" w:hAnsi="仿宋" w:eastAsia="仿宋_GB2312"/>
                <w:b/>
                <w:sz w:val="24"/>
                <w:szCs w:val="24"/>
              </w:rPr>
            </w:pPr>
            <w:r>
              <w:rPr>
                <w:rFonts w:hint="eastAsia" w:ascii="仿宋_GB2312" w:hAnsi="仿宋" w:eastAsia="仿宋_GB2312"/>
                <w:b/>
                <w:sz w:val="24"/>
                <w:szCs w:val="24"/>
              </w:rPr>
              <w:t>自我介绍与评价</w:t>
            </w:r>
          </w:p>
        </w:tc>
        <w:tc>
          <w:tcPr>
            <w:tcW w:w="4158" w:type="pct"/>
            <w:gridSpan w:val="8"/>
          </w:tcPr>
          <w:p>
            <w:pPr>
              <w:rPr>
                <w:rFonts w:asciiTheme="minorEastAsia" w:hAnsiTheme="minorEastAsia" w:eastAsiaTheme="minorEastAsia"/>
                <w:szCs w:val="24"/>
              </w:rPr>
            </w:pPr>
          </w:p>
        </w:tc>
      </w:tr>
      <w:tr>
        <w:trPr>
          <w:trHeight w:val="2314" w:hRule="atLeast"/>
          <w:jc w:val="center"/>
        </w:trPr>
        <w:tc>
          <w:tcPr>
            <w:tcW w:w="841" w:type="pct"/>
            <w:vAlign w:val="center"/>
          </w:tcPr>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对上海师范大学学生会的认识</w:t>
            </w:r>
          </w:p>
        </w:tc>
        <w:tc>
          <w:tcPr>
            <w:tcW w:w="4158" w:type="pct"/>
            <w:gridSpan w:val="8"/>
          </w:tcPr>
          <w:p>
            <w:pPr>
              <w:rPr>
                <w:rFonts w:asciiTheme="minorEastAsia" w:hAnsiTheme="minorEastAsia" w:eastAsiaTheme="minorEastAsia"/>
                <w:szCs w:val="24"/>
              </w:rPr>
            </w:pPr>
          </w:p>
        </w:tc>
      </w:tr>
      <w:tr>
        <w:trPr>
          <w:trHeight w:val="2692" w:hRule="atLeast"/>
          <w:jc w:val="center"/>
        </w:trPr>
        <w:tc>
          <w:tcPr>
            <w:tcW w:w="841" w:type="pct"/>
            <w:vAlign w:val="center"/>
          </w:tcPr>
          <w:p>
            <w:pPr>
              <w:jc w:val="center"/>
              <w:rPr>
                <w:rFonts w:ascii="仿宋_GB2312" w:hAnsi="仿宋" w:eastAsia="仿宋_GB2312"/>
                <w:b/>
                <w:sz w:val="24"/>
                <w:szCs w:val="24"/>
              </w:rPr>
            </w:pPr>
            <w:r>
              <w:rPr>
                <w:rFonts w:hint="eastAsia" w:ascii="仿宋_GB2312" w:hAnsi="仿宋" w:eastAsia="仿宋_GB2312"/>
                <w:b/>
                <w:sz w:val="24"/>
                <w:szCs w:val="24"/>
              </w:rPr>
              <w:t>辅</w:t>
            </w:r>
          </w:p>
          <w:p>
            <w:pPr>
              <w:jc w:val="center"/>
              <w:rPr>
                <w:rFonts w:ascii="仿宋_GB2312" w:hAnsi="仿宋" w:eastAsia="仿宋_GB2312"/>
                <w:b/>
                <w:sz w:val="24"/>
                <w:szCs w:val="24"/>
              </w:rPr>
            </w:pPr>
            <w:r>
              <w:rPr>
                <w:rFonts w:hint="eastAsia" w:ascii="仿宋_GB2312" w:hAnsi="仿宋" w:eastAsia="仿宋_GB2312"/>
                <w:b/>
                <w:sz w:val="24"/>
                <w:szCs w:val="24"/>
              </w:rPr>
              <w:t>导</w:t>
            </w:r>
          </w:p>
          <w:p>
            <w:pPr>
              <w:jc w:val="center"/>
              <w:rPr>
                <w:rFonts w:ascii="仿宋_GB2312" w:hAnsi="仿宋" w:eastAsia="仿宋_GB2312"/>
                <w:b/>
                <w:sz w:val="24"/>
                <w:szCs w:val="24"/>
              </w:rPr>
            </w:pPr>
            <w:r>
              <w:rPr>
                <w:rFonts w:hint="eastAsia" w:ascii="仿宋_GB2312" w:hAnsi="仿宋" w:eastAsia="仿宋_GB2312"/>
                <w:b/>
                <w:sz w:val="24"/>
                <w:szCs w:val="24"/>
              </w:rPr>
              <w:t>员</w:t>
            </w:r>
          </w:p>
          <w:p>
            <w:pPr>
              <w:jc w:val="center"/>
              <w:rPr>
                <w:rFonts w:ascii="仿宋_GB2312" w:hAnsi="仿宋" w:eastAsia="仿宋_GB2312"/>
                <w:b/>
                <w:sz w:val="24"/>
                <w:szCs w:val="24"/>
              </w:rPr>
            </w:pPr>
            <w:r>
              <w:rPr>
                <w:rFonts w:hint="eastAsia" w:ascii="仿宋_GB2312" w:hAnsi="仿宋" w:eastAsia="仿宋_GB2312"/>
                <w:b/>
                <w:sz w:val="24"/>
                <w:szCs w:val="24"/>
              </w:rPr>
              <w:t>评</w:t>
            </w:r>
          </w:p>
          <w:p>
            <w:pPr>
              <w:jc w:val="center"/>
              <w:rPr>
                <w:rFonts w:ascii="仿宋_GB2312" w:hAnsi="仿宋" w:eastAsia="仿宋_GB2312"/>
                <w:b/>
                <w:sz w:val="24"/>
                <w:szCs w:val="24"/>
              </w:rPr>
            </w:pPr>
            <w:r>
              <w:rPr>
                <w:rFonts w:hint="eastAsia" w:ascii="仿宋_GB2312" w:hAnsi="仿宋" w:eastAsia="仿宋_GB2312"/>
                <w:b/>
                <w:sz w:val="24"/>
                <w:szCs w:val="24"/>
              </w:rPr>
              <w:t>价</w:t>
            </w:r>
          </w:p>
        </w:tc>
        <w:tc>
          <w:tcPr>
            <w:tcW w:w="1824" w:type="pct"/>
            <w:gridSpan w:val="4"/>
          </w:tcPr>
          <w:p>
            <w:pPr>
              <w:jc w:val="left"/>
              <w:rPr>
                <w:rFonts w:ascii="仿宋_GB2312" w:hAnsi="仿宋" w:eastAsia="仿宋_GB2312"/>
                <w:b/>
                <w:sz w:val="24"/>
                <w:szCs w:val="24"/>
              </w:rPr>
            </w:pPr>
          </w:p>
          <w:p>
            <w:pPr>
              <w:jc w:val="left"/>
              <w:rPr>
                <w:rFonts w:ascii="仿宋_GB2312" w:hAnsi="仿宋" w:eastAsia="仿宋_GB2312"/>
                <w:b/>
                <w:sz w:val="24"/>
                <w:szCs w:val="24"/>
              </w:rPr>
            </w:pPr>
          </w:p>
          <w:p>
            <w:pPr>
              <w:jc w:val="left"/>
              <w:rPr>
                <w:rFonts w:ascii="仿宋_GB2312" w:hAnsi="仿宋" w:eastAsia="仿宋_GB2312"/>
                <w:b/>
                <w:sz w:val="22"/>
                <w:szCs w:val="24"/>
              </w:rPr>
            </w:pPr>
          </w:p>
          <w:p>
            <w:pPr>
              <w:jc w:val="left"/>
              <w:rPr>
                <w:rFonts w:ascii="仿宋_GB2312" w:hAnsi="仿宋" w:eastAsia="仿宋_GB2312"/>
                <w:b/>
                <w:sz w:val="22"/>
                <w:szCs w:val="24"/>
              </w:rPr>
            </w:pPr>
          </w:p>
          <w:p>
            <w:pPr>
              <w:jc w:val="left"/>
              <w:rPr>
                <w:rFonts w:ascii="仿宋_GB2312" w:hAnsi="仿宋" w:eastAsia="仿宋_GB2312"/>
                <w:b/>
                <w:sz w:val="22"/>
                <w:szCs w:val="24"/>
              </w:rPr>
            </w:pPr>
          </w:p>
          <w:p>
            <w:pPr>
              <w:jc w:val="left"/>
              <w:rPr>
                <w:rFonts w:ascii="仿宋_GB2312" w:hAnsi="仿宋" w:eastAsia="仿宋_GB2312"/>
                <w:b/>
                <w:sz w:val="22"/>
                <w:szCs w:val="24"/>
              </w:rPr>
            </w:pPr>
          </w:p>
          <w:p>
            <w:pPr>
              <w:wordWrap w:val="0"/>
              <w:spacing w:line="360" w:lineRule="auto"/>
              <w:jc w:val="right"/>
              <w:rPr>
                <w:rFonts w:ascii="仿宋_GB2312" w:hAnsi="仿宋" w:eastAsia="仿宋_GB2312"/>
                <w:b/>
                <w:sz w:val="24"/>
                <w:szCs w:val="24"/>
              </w:rPr>
            </w:pPr>
            <w:r>
              <w:rPr>
                <w:rFonts w:hint="eastAsia" w:ascii="仿宋_GB2312" w:hAnsi="仿宋" w:eastAsia="仿宋_GB2312"/>
                <w:b/>
                <w:sz w:val="24"/>
                <w:szCs w:val="24"/>
              </w:rPr>
              <w:t xml:space="preserve">签名：      </w:t>
            </w:r>
          </w:p>
          <w:p>
            <w:pPr>
              <w:spacing w:line="360" w:lineRule="auto"/>
              <w:jc w:val="right"/>
              <w:rPr>
                <w:rFonts w:ascii="仿宋_GB2312" w:hAnsi="仿宋" w:eastAsia="仿宋_GB2312"/>
                <w:b/>
                <w:sz w:val="24"/>
                <w:szCs w:val="24"/>
              </w:rPr>
            </w:pPr>
            <w:r>
              <w:rPr>
                <w:rFonts w:hint="eastAsia" w:ascii="仿宋_GB2312" w:hAnsi="仿宋" w:eastAsia="仿宋_GB2312"/>
                <w:b/>
                <w:sz w:val="24"/>
                <w:szCs w:val="24"/>
              </w:rPr>
              <w:t>年   月   日</w:t>
            </w:r>
          </w:p>
        </w:tc>
        <w:tc>
          <w:tcPr>
            <w:tcW w:w="637" w:type="pct"/>
            <w:vAlign w:val="center"/>
          </w:tcPr>
          <w:p>
            <w:pPr>
              <w:jc w:val="center"/>
              <w:rPr>
                <w:rFonts w:ascii="仿宋_GB2312" w:hAnsi="仿宋" w:eastAsia="仿宋_GB2312"/>
                <w:b/>
                <w:sz w:val="24"/>
                <w:szCs w:val="24"/>
              </w:rPr>
            </w:pPr>
            <w:r>
              <w:rPr>
                <w:rFonts w:hint="eastAsia" w:ascii="仿宋_GB2312" w:hAnsi="仿宋" w:eastAsia="仿宋_GB2312"/>
                <w:b/>
                <w:sz w:val="24"/>
                <w:szCs w:val="24"/>
              </w:rPr>
              <w:t>学</w:t>
            </w:r>
          </w:p>
          <w:p>
            <w:pPr>
              <w:jc w:val="center"/>
              <w:rPr>
                <w:rFonts w:ascii="仿宋_GB2312" w:hAnsi="仿宋" w:eastAsia="仿宋_GB2312"/>
                <w:b/>
                <w:sz w:val="24"/>
                <w:szCs w:val="24"/>
              </w:rPr>
            </w:pPr>
            <w:r>
              <w:rPr>
                <w:rFonts w:hint="eastAsia" w:ascii="仿宋_GB2312" w:hAnsi="仿宋" w:eastAsia="仿宋_GB2312"/>
                <w:b/>
                <w:sz w:val="24"/>
                <w:szCs w:val="24"/>
              </w:rPr>
              <w:t>院</w:t>
            </w:r>
          </w:p>
          <w:p>
            <w:pPr>
              <w:jc w:val="center"/>
              <w:rPr>
                <w:rFonts w:ascii="仿宋_GB2312" w:hAnsi="仿宋" w:eastAsia="仿宋_GB2312"/>
                <w:b/>
                <w:sz w:val="24"/>
                <w:szCs w:val="24"/>
              </w:rPr>
            </w:pPr>
            <w:r>
              <w:rPr>
                <w:rFonts w:hint="eastAsia" w:ascii="仿宋_GB2312" w:hAnsi="仿宋" w:eastAsia="仿宋_GB2312"/>
                <w:b/>
                <w:sz w:val="24"/>
                <w:szCs w:val="24"/>
              </w:rPr>
              <w:t>团</w:t>
            </w:r>
          </w:p>
          <w:p>
            <w:pPr>
              <w:jc w:val="center"/>
              <w:rPr>
                <w:rFonts w:ascii="仿宋_GB2312" w:hAnsi="仿宋" w:eastAsia="仿宋_GB2312"/>
                <w:b/>
                <w:sz w:val="24"/>
                <w:szCs w:val="24"/>
              </w:rPr>
            </w:pPr>
            <w:r>
              <w:rPr>
                <w:rFonts w:hint="eastAsia" w:ascii="仿宋_GB2312" w:hAnsi="仿宋" w:eastAsia="仿宋_GB2312"/>
                <w:b/>
                <w:sz w:val="24"/>
                <w:szCs w:val="24"/>
              </w:rPr>
              <w:t>委</w:t>
            </w:r>
          </w:p>
          <w:p>
            <w:pPr>
              <w:jc w:val="center"/>
              <w:rPr>
                <w:rFonts w:ascii="仿宋_GB2312" w:hAnsi="仿宋" w:eastAsia="仿宋_GB2312"/>
                <w:b/>
                <w:sz w:val="24"/>
                <w:szCs w:val="24"/>
              </w:rPr>
            </w:pPr>
            <w:r>
              <w:rPr>
                <w:rFonts w:hint="eastAsia" w:ascii="仿宋_GB2312" w:hAnsi="仿宋" w:eastAsia="仿宋_GB2312"/>
                <w:b/>
                <w:sz w:val="24"/>
                <w:szCs w:val="24"/>
              </w:rPr>
              <w:t>意</w:t>
            </w:r>
          </w:p>
          <w:p>
            <w:pPr>
              <w:jc w:val="center"/>
              <w:rPr>
                <w:rFonts w:ascii="仿宋_GB2312" w:hAnsi="仿宋" w:eastAsia="仿宋_GB2312"/>
                <w:b/>
                <w:sz w:val="24"/>
                <w:szCs w:val="24"/>
              </w:rPr>
            </w:pPr>
            <w:r>
              <w:rPr>
                <w:rFonts w:hint="eastAsia" w:ascii="仿宋_GB2312" w:hAnsi="仿宋" w:eastAsia="仿宋_GB2312"/>
                <w:b/>
                <w:sz w:val="24"/>
                <w:szCs w:val="24"/>
              </w:rPr>
              <w:t>见</w:t>
            </w:r>
          </w:p>
        </w:tc>
        <w:tc>
          <w:tcPr>
            <w:tcW w:w="1696" w:type="pct"/>
            <w:gridSpan w:val="3"/>
          </w:tcPr>
          <w:p>
            <w:pPr>
              <w:jc w:val="left"/>
              <w:rPr>
                <w:rFonts w:ascii="仿宋_GB2312" w:hAnsi="仿宋" w:eastAsia="仿宋_GB2312"/>
                <w:b/>
                <w:sz w:val="24"/>
                <w:szCs w:val="24"/>
              </w:rPr>
            </w:pPr>
          </w:p>
          <w:p>
            <w:pPr>
              <w:jc w:val="left"/>
              <w:rPr>
                <w:rFonts w:ascii="仿宋_GB2312" w:hAnsi="仿宋" w:eastAsia="仿宋_GB2312"/>
                <w:b/>
                <w:sz w:val="24"/>
                <w:szCs w:val="24"/>
              </w:rPr>
            </w:pPr>
          </w:p>
          <w:p>
            <w:pPr>
              <w:jc w:val="left"/>
              <w:rPr>
                <w:rFonts w:ascii="仿宋_GB2312" w:hAnsi="仿宋" w:eastAsia="仿宋_GB2312"/>
                <w:b/>
                <w:sz w:val="24"/>
                <w:szCs w:val="24"/>
              </w:rPr>
            </w:pPr>
          </w:p>
          <w:p>
            <w:pPr>
              <w:jc w:val="left"/>
              <w:rPr>
                <w:rFonts w:ascii="仿宋_GB2312" w:hAnsi="仿宋" w:eastAsia="仿宋_GB2312"/>
                <w:b/>
                <w:sz w:val="24"/>
                <w:szCs w:val="24"/>
              </w:rPr>
            </w:pPr>
          </w:p>
          <w:p>
            <w:pPr>
              <w:jc w:val="left"/>
              <w:rPr>
                <w:rFonts w:ascii="仿宋_GB2312" w:hAnsi="仿宋" w:eastAsia="仿宋_GB2312"/>
                <w:b/>
                <w:sz w:val="24"/>
                <w:szCs w:val="24"/>
              </w:rPr>
            </w:pPr>
          </w:p>
          <w:p>
            <w:pPr>
              <w:jc w:val="left"/>
              <w:rPr>
                <w:rFonts w:ascii="仿宋_GB2312" w:hAnsi="仿宋" w:eastAsia="仿宋_GB2312"/>
                <w:b/>
                <w:sz w:val="24"/>
                <w:szCs w:val="24"/>
              </w:rPr>
            </w:pPr>
          </w:p>
          <w:p>
            <w:pPr>
              <w:spacing w:line="360" w:lineRule="auto"/>
              <w:rPr>
                <w:rFonts w:ascii="仿宋_GB2312" w:hAnsi="仿宋" w:eastAsia="仿宋_GB2312"/>
                <w:b/>
                <w:sz w:val="24"/>
                <w:szCs w:val="24"/>
              </w:rPr>
            </w:pPr>
            <w:r>
              <w:rPr>
                <w:rFonts w:hint="eastAsia" w:ascii="仿宋_GB2312" w:hAnsi="仿宋" w:eastAsia="仿宋_GB2312"/>
                <w:b/>
                <w:sz w:val="24"/>
                <w:szCs w:val="24"/>
              </w:rPr>
              <w:t xml:space="preserve">             盖章：      </w:t>
            </w:r>
          </w:p>
          <w:p>
            <w:pPr>
              <w:spacing w:line="360" w:lineRule="auto"/>
              <w:jc w:val="right"/>
              <w:rPr>
                <w:rFonts w:ascii="仿宋_GB2312" w:hAnsi="仿宋" w:eastAsia="仿宋_GB2312"/>
                <w:b/>
                <w:sz w:val="24"/>
                <w:szCs w:val="24"/>
              </w:rPr>
            </w:pPr>
            <w:r>
              <w:rPr>
                <w:rFonts w:hint="eastAsia" w:ascii="仿宋_GB2312" w:hAnsi="仿宋" w:eastAsia="仿宋_GB2312"/>
                <w:b/>
                <w:sz w:val="24"/>
                <w:szCs w:val="24"/>
              </w:rPr>
              <w:t>年   月   日</w:t>
            </w:r>
          </w:p>
        </w:tc>
      </w:tr>
    </w:tbl>
    <w:p>
      <w:pPr>
        <w:widowControl/>
        <w:jc w:val="left"/>
        <w:rPr>
          <w:rFonts w:ascii="楷体_GB2312" w:hAnsi="仿宋" w:eastAsia="楷体_GB2312"/>
          <w:b/>
          <w:sz w:val="28"/>
        </w:rPr>
      </w:pPr>
      <w:r>
        <w:rPr>
          <w:rFonts w:ascii="楷体_GB2312" w:hAnsi="仿宋" w:eastAsia="楷体_GB2312"/>
          <w:b/>
          <w:sz w:val="28"/>
        </w:rPr>
        <w:br w:type="page"/>
      </w:r>
    </w:p>
    <w:p>
      <w:pPr>
        <w:snapToGrid w:val="0"/>
        <w:spacing w:after="156" w:afterLines="50"/>
        <w:jc w:val="center"/>
        <w:rPr>
          <w:rFonts w:ascii="华文中宋" w:hAnsi="华文中宋" w:eastAsia="华文中宋"/>
          <w:b/>
          <w:sz w:val="28"/>
          <w:szCs w:val="28"/>
        </w:rPr>
      </w:pPr>
      <w:r>
        <w:rPr>
          <w:rFonts w:hint="eastAsia" w:ascii="华文中宋" w:hAnsi="华文中宋" w:eastAsia="华文中宋"/>
          <w:b/>
          <w:sz w:val="28"/>
          <w:szCs w:val="28"/>
        </w:rPr>
        <w:t>填写说明与材料须知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1.政治面貌请根据实际情况填写“中共党员”“中共预备党员”“共青团员”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2</w:t>
      </w:r>
      <w:r>
        <w:rPr>
          <w:rFonts w:ascii="仿宋_GB2312" w:hAnsi="华文仿宋" w:eastAsia="仿宋_GB2312"/>
          <w:sz w:val="24"/>
          <w:szCs w:val="24"/>
        </w:rPr>
        <w:t>.</w:t>
      </w:r>
      <w:r>
        <w:rPr>
          <w:rFonts w:hint="eastAsia" w:ascii="仿宋_GB2312" w:hAnsi="华文仿宋" w:eastAsia="仿宋_GB2312"/>
          <w:sz w:val="24"/>
          <w:szCs w:val="24"/>
        </w:rPr>
        <w:t>综测排名、智育排名填写最近1个学期/最近1学年/入学以来的最好成绩</w:t>
      </w:r>
      <w:r>
        <w:rPr>
          <w:rFonts w:hint="default" w:ascii="仿宋_GB2312" w:hAnsi="华文仿宋" w:eastAsia="仿宋_GB2312"/>
          <w:sz w:val="24"/>
          <w:szCs w:val="24"/>
        </w:rPr>
        <w:t>，</w:t>
      </w:r>
      <w:r>
        <w:rPr>
          <w:rFonts w:hint="eastAsia" w:ascii="仿宋_GB2312" w:hAnsi="华文仿宋" w:eastAsia="仿宋_GB2312"/>
          <w:sz w:val="24"/>
          <w:szCs w:val="24"/>
          <w:lang w:val="en-US" w:eastAsia="zh-Hans"/>
        </w:rPr>
        <w:t>格式为名次</w:t>
      </w:r>
      <w:r>
        <w:rPr>
          <w:rFonts w:hint="default" w:ascii="仿宋_GB2312" w:hAnsi="华文仿宋" w:eastAsia="仿宋_GB2312"/>
          <w:sz w:val="24"/>
          <w:szCs w:val="24"/>
          <w:lang w:eastAsia="zh-Hans"/>
        </w:rPr>
        <w:t>/</w:t>
      </w:r>
      <w:r>
        <w:rPr>
          <w:rFonts w:hint="eastAsia" w:ascii="仿宋_GB2312" w:hAnsi="华文仿宋" w:eastAsia="仿宋_GB2312"/>
          <w:sz w:val="24"/>
          <w:szCs w:val="24"/>
          <w:lang w:val="en-US" w:eastAsia="zh-Hans"/>
        </w:rPr>
        <w:t>总人数</w:t>
      </w:r>
      <w:r>
        <w:rPr>
          <w:rFonts w:hint="default" w:ascii="仿宋_GB2312" w:hAnsi="华文仿宋" w:eastAsia="仿宋_GB2312"/>
          <w:sz w:val="24"/>
          <w:szCs w:val="24"/>
          <w:lang w:eastAsia="zh-Hans"/>
        </w:rPr>
        <w:t>，</w:t>
      </w:r>
      <w:r>
        <w:rPr>
          <w:rFonts w:hint="eastAsia" w:ascii="仿宋_GB2312" w:hAnsi="华文仿宋" w:eastAsia="仿宋_GB2312"/>
          <w:sz w:val="24"/>
          <w:szCs w:val="24"/>
          <w:lang w:val="en-US" w:eastAsia="zh-Hans"/>
        </w:rPr>
        <w:t>如</w:t>
      </w:r>
      <w:r>
        <w:rPr>
          <w:rFonts w:hint="default" w:ascii="仿宋_GB2312" w:hAnsi="华文仿宋" w:eastAsia="仿宋_GB2312"/>
          <w:sz w:val="24"/>
          <w:szCs w:val="24"/>
          <w:lang w:eastAsia="zh-Hans"/>
        </w:rPr>
        <w:t>1/120。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3</w:t>
      </w:r>
      <w:r>
        <w:rPr>
          <w:rFonts w:ascii="仿宋_GB2312" w:hAnsi="华文仿宋" w:eastAsia="仿宋_GB2312"/>
          <w:sz w:val="24"/>
          <w:szCs w:val="24"/>
        </w:rPr>
        <w:t>.</w:t>
      </w:r>
      <w:r>
        <w:rPr>
          <w:rFonts w:hint="eastAsia" w:ascii="仿宋_GB2312" w:hAnsi="华文仿宋" w:eastAsia="仿宋_GB2312"/>
          <w:sz w:val="24"/>
          <w:szCs w:val="24"/>
        </w:rPr>
        <w:t>累计绩点请根据course</w:t>
      </w:r>
      <w:r>
        <w:rPr>
          <w:rFonts w:ascii="仿宋_GB2312" w:hAnsi="华文仿宋" w:eastAsia="仿宋_GB2312"/>
          <w:sz w:val="24"/>
          <w:szCs w:val="24"/>
        </w:rPr>
        <w:t>.shnu.edu.cn</w:t>
      </w:r>
      <w:r>
        <w:rPr>
          <w:rFonts w:hint="eastAsia" w:ascii="仿宋_GB2312" w:hAnsi="华文仿宋" w:eastAsia="仿宋_GB2312"/>
          <w:sz w:val="24"/>
          <w:szCs w:val="24"/>
        </w:rPr>
        <w:t>中计划完成情况页面上的G</w:t>
      </w:r>
      <w:r>
        <w:rPr>
          <w:rFonts w:ascii="仿宋_GB2312" w:hAnsi="华文仿宋" w:eastAsia="仿宋_GB2312"/>
          <w:sz w:val="24"/>
          <w:szCs w:val="24"/>
        </w:rPr>
        <w:t>PA</w:t>
      </w:r>
      <w:r>
        <w:rPr>
          <w:rFonts w:hint="eastAsia" w:ascii="仿宋_GB2312" w:hAnsi="华文仿宋" w:eastAsia="仿宋_GB2312"/>
          <w:sz w:val="24"/>
          <w:szCs w:val="24"/>
        </w:rPr>
        <w:t>如实填写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ascii="仿宋_GB2312" w:hAnsi="华文仿宋" w:eastAsia="仿宋_GB2312"/>
          <w:sz w:val="24"/>
          <w:szCs w:val="24"/>
        </w:rPr>
        <w:t>4</w:t>
      </w:r>
      <w:r>
        <w:rPr>
          <w:rFonts w:hint="eastAsia" w:ascii="仿宋_GB2312" w:hAnsi="华文仿宋" w:eastAsia="仿宋_GB2312"/>
          <w:sz w:val="24"/>
          <w:szCs w:val="24"/>
        </w:rPr>
        <w:t>.个人简历请从小学写起，按日期——学校——职务填写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2007年9月——201</w:t>
      </w:r>
      <w:r>
        <w:rPr>
          <w:rFonts w:ascii="仿宋_GB2312" w:hAnsi="华文仿宋" w:eastAsia="仿宋_GB2312"/>
          <w:sz w:val="24"/>
          <w:szCs w:val="24"/>
        </w:rPr>
        <w:t>3</w:t>
      </w:r>
      <w:r>
        <w:rPr>
          <w:rFonts w:hint="eastAsia" w:ascii="仿宋_GB2312" w:hAnsi="华文仿宋" w:eastAsia="仿宋_GB2312"/>
          <w:sz w:val="24"/>
          <w:szCs w:val="24"/>
        </w:rPr>
        <w:t>年6月 上海市中山北路小学就读 大队委员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5</w:t>
      </w:r>
      <w:r>
        <w:rPr>
          <w:rFonts w:ascii="仿宋_GB2312" w:hAnsi="华文仿宋" w:eastAsia="仿宋_GB2312"/>
          <w:sz w:val="24"/>
          <w:szCs w:val="24"/>
        </w:rPr>
        <w:t>.</w:t>
      </w:r>
      <w:r>
        <w:rPr>
          <w:rFonts w:hint="eastAsia" w:ascii="仿宋_GB2312" w:hAnsi="华文仿宋" w:eastAsia="仿宋_GB2312"/>
          <w:sz w:val="24"/>
          <w:szCs w:val="24"/>
        </w:rPr>
        <w:t>所获荣誉指高中校级以上（不包括校级）及大学入学后具有代表性的奖项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201</w:t>
      </w:r>
      <w:r>
        <w:rPr>
          <w:rFonts w:ascii="仿宋_GB2312" w:hAnsi="华文仿宋" w:eastAsia="仿宋_GB2312"/>
          <w:sz w:val="24"/>
          <w:szCs w:val="24"/>
        </w:rPr>
        <w:t>9</w:t>
      </w:r>
      <w:r>
        <w:rPr>
          <w:rFonts w:hint="eastAsia" w:ascii="仿宋_GB2312" w:hAnsi="华文仿宋" w:eastAsia="仿宋_GB2312"/>
          <w:sz w:val="24"/>
          <w:szCs w:val="24"/>
        </w:rPr>
        <w:t>年9月 于何地 获得“奖项全称”</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华文仿宋" w:eastAsia="仿宋_GB2312"/>
          <w:sz w:val="24"/>
          <w:szCs w:val="24"/>
        </w:rPr>
      </w:pPr>
      <w:r>
        <w:rPr>
          <w:rFonts w:hint="eastAsia" w:ascii="仿宋_GB2312" w:hAnsi="华文仿宋" w:eastAsia="仿宋_GB2312"/>
          <w:sz w:val="24"/>
          <w:szCs w:val="24"/>
        </w:rPr>
        <w:t>自我介绍与评价包含但不限于以下几个部分：个人基本情况介绍、工作经历（包括</w:t>
      </w:r>
      <w:r>
        <w:rPr>
          <w:rFonts w:hint="eastAsia" w:ascii="仿宋_GB2312" w:hAnsi="华文仿宋" w:eastAsia="仿宋_GB2312"/>
          <w:sz w:val="24"/>
          <w:szCs w:val="24"/>
          <w:lang w:val="en-US" w:eastAsia="zh-Hans"/>
        </w:rPr>
        <w:t>学生工作</w:t>
      </w:r>
      <w:r>
        <w:rPr>
          <w:rFonts w:hint="default" w:ascii="仿宋_GB2312" w:hAnsi="华文仿宋" w:eastAsia="仿宋_GB2312"/>
          <w:sz w:val="24"/>
          <w:szCs w:val="24"/>
          <w:lang w:eastAsia="zh-Hans"/>
        </w:rPr>
        <w:t>、</w:t>
      </w:r>
      <w:r>
        <w:rPr>
          <w:rFonts w:hint="eastAsia" w:ascii="仿宋_GB2312" w:hAnsi="华文仿宋" w:eastAsia="仿宋_GB2312"/>
          <w:sz w:val="24"/>
          <w:szCs w:val="24"/>
        </w:rPr>
        <w:t>社会实习与大型赛事或大型志愿者服务工作，需在报名材料中附上证明材料）、个人所获荣誉、自我评价等。控制在250字内。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华文仿宋" w:eastAsia="仿宋_GB2312"/>
          <w:sz w:val="24"/>
          <w:szCs w:val="24"/>
        </w:rPr>
      </w:pPr>
      <w:r>
        <w:rPr>
          <w:rFonts w:hint="eastAsia" w:ascii="仿宋_GB2312" w:hAnsi="华文仿宋" w:eastAsia="仿宋_GB2312"/>
          <w:sz w:val="24"/>
          <w:szCs w:val="24"/>
          <w:lang w:val="en-US" w:eastAsia="zh-Hans"/>
        </w:rPr>
        <w:t>对上海师范大学学生会的认识除宏观的认识外还须包括自身符合哪一选拔条件并作简要说明</w:t>
      </w:r>
      <w:r>
        <w:rPr>
          <w:rFonts w:hint="default" w:ascii="仿宋_GB2312" w:hAnsi="华文仿宋" w:eastAsia="仿宋_GB2312"/>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default" w:ascii="仿宋_GB2312" w:hAnsi="华文仿宋" w:eastAsia="仿宋_GB2312"/>
          <w:sz w:val="24"/>
          <w:szCs w:val="24"/>
        </w:rPr>
        <w:t>8</w:t>
      </w:r>
      <w:r>
        <w:rPr>
          <w:rFonts w:hint="eastAsia" w:ascii="仿宋_GB2312" w:hAnsi="华文仿宋" w:eastAsia="仿宋_GB2312"/>
          <w:sz w:val="24"/>
          <w:szCs w:val="24"/>
        </w:rPr>
        <w:t>.</w:t>
      </w:r>
      <w:r>
        <w:rPr>
          <w:rFonts w:hint="eastAsia" w:ascii="仿宋_GB2312" w:hAnsi="华文仿宋" w:eastAsia="仿宋_GB2312"/>
          <w:sz w:val="24"/>
          <w:szCs w:val="24"/>
          <w:lang w:val="en-US" w:eastAsia="zh-Hans"/>
        </w:rPr>
        <w:t>竞聘</w:t>
      </w:r>
      <w:r>
        <w:rPr>
          <w:rFonts w:hint="eastAsia" w:ascii="仿宋_GB2312" w:hAnsi="华文仿宋" w:eastAsia="仿宋_GB2312"/>
          <w:sz w:val="24"/>
          <w:szCs w:val="24"/>
        </w:rPr>
        <w:t>所需材料：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b/>
          <w:sz w:val="24"/>
          <w:szCs w:val="24"/>
        </w:rPr>
      </w:pPr>
      <w:r>
        <w:rPr>
          <w:rFonts w:hint="eastAsia" w:ascii="仿宋_GB2312" w:hAnsi="华文仿宋" w:eastAsia="仿宋_GB2312"/>
          <w:b/>
          <w:sz w:val="24"/>
          <w:szCs w:val="24"/>
        </w:rPr>
        <w:t>（1）电子版：竞聘者本人于</w:t>
      </w:r>
      <w:r>
        <w:rPr>
          <w:rFonts w:hint="eastAsia" w:ascii="仿宋_GB2312" w:hAnsi="华文仿宋" w:eastAsia="仿宋_GB2312"/>
          <w:b/>
          <w:sz w:val="24"/>
          <w:szCs w:val="24"/>
          <w:lang w:val="en-US" w:eastAsia="zh-CN"/>
        </w:rPr>
        <w:t>9</w:t>
      </w:r>
      <w:r>
        <w:rPr>
          <w:rFonts w:hint="eastAsia" w:ascii="仿宋_GB2312" w:hAnsi="华文仿宋" w:eastAsia="仿宋_GB2312"/>
          <w:b/>
          <w:sz w:val="24"/>
          <w:szCs w:val="24"/>
        </w:rPr>
        <w:t>月</w:t>
      </w:r>
      <w:r>
        <w:rPr>
          <w:rFonts w:ascii="仿宋_GB2312" w:hAnsi="华文仿宋" w:eastAsia="仿宋_GB2312"/>
          <w:b/>
          <w:sz w:val="24"/>
          <w:szCs w:val="24"/>
        </w:rPr>
        <w:t>1</w:t>
      </w:r>
      <w:r>
        <w:rPr>
          <w:rFonts w:ascii="仿宋_GB2312" w:hAnsi="华文仿宋" w:eastAsia="仿宋_GB2312"/>
          <w:b/>
          <w:sz w:val="24"/>
          <w:szCs w:val="24"/>
        </w:rPr>
        <w:t>5</w:t>
      </w:r>
      <w:r>
        <w:rPr>
          <w:rFonts w:hint="eastAsia" w:ascii="仿宋_GB2312" w:hAnsi="华文仿宋" w:eastAsia="仿宋_GB2312"/>
          <w:b/>
          <w:sz w:val="24"/>
          <w:szCs w:val="24"/>
        </w:rPr>
        <w:t>日</w:t>
      </w:r>
      <w:r>
        <w:rPr>
          <w:rFonts w:hint="default" w:ascii="仿宋_GB2312" w:hAnsi="华文仿宋" w:eastAsia="仿宋_GB2312"/>
          <w:b/>
          <w:sz w:val="24"/>
          <w:szCs w:val="24"/>
        </w:rPr>
        <w:t>（</w:t>
      </w:r>
      <w:r>
        <w:rPr>
          <w:rFonts w:hint="eastAsia" w:ascii="仿宋_GB2312" w:hAnsi="华文仿宋" w:eastAsia="仿宋_GB2312"/>
          <w:b/>
          <w:sz w:val="24"/>
          <w:szCs w:val="24"/>
          <w:lang w:val="en-US" w:eastAsia="zh-Hans"/>
        </w:rPr>
        <w:t>周三</w:t>
      </w:r>
      <w:r>
        <w:rPr>
          <w:rFonts w:hint="default" w:ascii="仿宋_GB2312" w:hAnsi="华文仿宋" w:eastAsia="仿宋_GB2312"/>
          <w:b/>
          <w:sz w:val="24"/>
          <w:szCs w:val="24"/>
          <w:lang w:eastAsia="zh-Hans"/>
        </w:rPr>
        <w:t>）</w:t>
      </w:r>
      <w:r>
        <w:rPr>
          <w:rFonts w:hint="eastAsia" w:ascii="仿宋_GB2312" w:hAnsi="华文仿宋" w:eastAsia="仿宋_GB2312"/>
          <w:b/>
          <w:sz w:val="24"/>
          <w:szCs w:val="24"/>
        </w:rPr>
        <w:t>12</w:t>
      </w:r>
      <w:r>
        <w:rPr>
          <w:rFonts w:hint="eastAsia" w:ascii="仿宋_GB2312" w:hAnsi="华文仿宋" w:eastAsia="仿宋_GB2312"/>
          <w:b/>
          <w:sz w:val="24"/>
          <w:szCs w:val="24"/>
          <w:lang w:val="en-US" w:eastAsia="zh-Hans"/>
        </w:rPr>
        <w:t>点</w:t>
      </w:r>
      <w:r>
        <w:rPr>
          <w:rFonts w:hint="eastAsia" w:ascii="仿宋_GB2312" w:hAnsi="华文仿宋" w:eastAsia="仿宋_GB2312"/>
          <w:b/>
          <w:sz w:val="24"/>
          <w:szCs w:val="24"/>
        </w:rPr>
        <w:t>前发送至校学生会</w:t>
      </w:r>
      <w:r>
        <w:rPr>
          <w:rFonts w:hint="eastAsia" w:ascii="仿宋_GB2312" w:hAnsi="华文仿宋" w:eastAsia="仿宋_GB2312"/>
          <w:b/>
          <w:sz w:val="24"/>
          <w:szCs w:val="24"/>
          <w:lang w:eastAsia="zh-Hans"/>
        </w:rPr>
        <w:t>综合管理部</w:t>
      </w:r>
      <w:r>
        <w:rPr>
          <w:rFonts w:hint="eastAsia" w:ascii="仿宋_GB2312" w:hAnsi="华文仿宋" w:eastAsia="仿宋_GB2312"/>
          <w:b/>
          <w:sz w:val="24"/>
          <w:szCs w:val="24"/>
        </w:rPr>
        <w:t>邮箱</w:t>
      </w:r>
      <w:r>
        <w:rPr>
          <w:rFonts w:hint="eastAsia" w:ascii="华文楷体" w:hAnsi="华文楷体" w:eastAsia="华文楷体" w:cs="华文楷体"/>
          <w:b/>
          <w:sz w:val="24"/>
          <w:szCs w:val="24"/>
        </w:rPr>
        <w:t>shnu</w:t>
      </w:r>
      <w:r>
        <w:rPr>
          <w:rFonts w:hint="eastAsia" w:ascii="华文楷体" w:hAnsi="华文楷体" w:eastAsia="华文楷体" w:cs="华文楷体"/>
          <w:b/>
          <w:sz w:val="24"/>
          <w:szCs w:val="24"/>
          <w:lang w:eastAsia="zh-Hans"/>
        </w:rPr>
        <w:t>zgb</w:t>
      </w:r>
      <w:r>
        <w:rPr>
          <w:rFonts w:hint="eastAsia" w:ascii="华文楷体" w:hAnsi="华文楷体" w:eastAsia="华文楷体" w:cs="华文楷体"/>
          <w:b/>
          <w:sz w:val="24"/>
          <w:szCs w:val="24"/>
        </w:rPr>
        <w:t>@163.com</w:t>
      </w:r>
      <w:r>
        <w:rPr>
          <w:rFonts w:hint="eastAsia" w:ascii="仿宋_GB2312" w:hAnsi="华文仿宋" w:eastAsia="仿宋_GB2312"/>
          <w:b/>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①竞聘表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②工作设想（自行附页，不少于</w:t>
      </w:r>
      <w:r>
        <w:rPr>
          <w:rFonts w:ascii="仿宋_GB2312" w:hAnsi="华文仿宋" w:eastAsia="仿宋_GB2312"/>
          <w:sz w:val="24"/>
          <w:szCs w:val="24"/>
        </w:rPr>
        <w:t>500</w:t>
      </w:r>
      <w:r>
        <w:rPr>
          <w:rFonts w:hint="eastAsia" w:ascii="仿宋_GB2312" w:hAnsi="华文仿宋" w:eastAsia="仿宋_GB2312"/>
          <w:sz w:val="24"/>
          <w:szCs w:val="24"/>
        </w:rPr>
        <w:t>字，若涉及两个志愿则均需提及并以第一志愿为主）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③证明材料：学业记录报告单（需提前向学院提出申请，请注意把握时间。照片内材料需已加盖学院团委公章）；奖学金证书、荣誉证书及工作（实习）经历等其他证明材料（无需加盖学院团委公章）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上述材料请分别以“学院+姓名+竞聘表”“学院+姓名+工作设想”“学院+姓名+证明材料”命名，将文件打包后发送，邮件名为“</w:t>
      </w:r>
      <w:r>
        <w:rPr>
          <w:rFonts w:hint="eastAsia" w:ascii="仿宋_GB2312" w:hAnsi="华文仿宋" w:eastAsia="仿宋_GB2312"/>
          <w:sz w:val="24"/>
          <w:szCs w:val="24"/>
          <w:lang w:val="en-US" w:eastAsia="zh-Hans"/>
        </w:rPr>
        <w:t>部门</w:t>
      </w:r>
      <w:r>
        <w:rPr>
          <w:rFonts w:hint="eastAsia" w:ascii="仿宋_GB2312" w:hAnsi="华文仿宋" w:eastAsia="仿宋_GB2312"/>
          <w:sz w:val="24"/>
          <w:szCs w:val="24"/>
          <w:lang w:val="en-US" w:eastAsia="zh-CN"/>
        </w:rPr>
        <w:t>工作人员</w:t>
      </w:r>
      <w:r>
        <w:rPr>
          <w:rFonts w:hint="eastAsia" w:ascii="仿宋_GB2312" w:hAnsi="华文仿宋" w:eastAsia="仿宋_GB2312"/>
          <w:sz w:val="24"/>
          <w:szCs w:val="24"/>
          <w:lang w:val="en-US" w:eastAsia="zh-Hans"/>
        </w:rPr>
        <w:t>竞聘</w:t>
      </w:r>
      <w:r>
        <w:rPr>
          <w:rFonts w:hint="eastAsia" w:ascii="仿宋_GB2312" w:hAnsi="华文仿宋" w:eastAsia="仿宋_GB2312"/>
          <w:sz w:val="24"/>
          <w:szCs w:val="24"/>
        </w:rPr>
        <w:t>材料+姓名”。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注意电子版竞聘表内容需与纸质材料内容一致，辅导员评价、学院团委意见电子版材料无需填写。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b/>
          <w:sz w:val="24"/>
          <w:szCs w:val="24"/>
        </w:rPr>
      </w:pPr>
      <w:r>
        <w:rPr>
          <w:rFonts w:hint="eastAsia" w:ascii="仿宋_GB2312" w:hAnsi="华文仿宋" w:eastAsia="仿宋_GB2312"/>
          <w:b/>
          <w:sz w:val="24"/>
          <w:szCs w:val="24"/>
        </w:rPr>
        <w:t>（2）纸质版：学院团委审核同意推荐后，以学院为单位统一于</w:t>
      </w:r>
      <w:r>
        <w:rPr>
          <w:rFonts w:hint="eastAsia" w:ascii="仿宋_GB2312" w:hAnsi="华文仿宋" w:eastAsia="仿宋_GB2312"/>
          <w:b/>
          <w:sz w:val="24"/>
          <w:szCs w:val="24"/>
          <w:lang w:val="en-US" w:eastAsia="zh-CN"/>
        </w:rPr>
        <w:t>9</w:t>
      </w:r>
      <w:r>
        <w:rPr>
          <w:rFonts w:hint="eastAsia" w:ascii="仿宋_GB2312" w:hAnsi="华文仿宋" w:eastAsia="仿宋_GB2312"/>
          <w:b/>
          <w:sz w:val="24"/>
          <w:szCs w:val="24"/>
        </w:rPr>
        <w:t>月</w:t>
      </w:r>
      <w:r>
        <w:rPr>
          <w:rFonts w:hint="eastAsia" w:ascii="仿宋_GB2312" w:hAnsi="华文仿宋" w:eastAsia="仿宋_GB2312"/>
          <w:b/>
          <w:sz w:val="24"/>
          <w:szCs w:val="24"/>
          <w:lang w:val="en-US" w:eastAsia="zh-CN"/>
        </w:rPr>
        <w:t>1</w:t>
      </w:r>
      <w:r>
        <w:rPr>
          <w:rFonts w:hint="default" w:ascii="仿宋_GB2312" w:hAnsi="华文仿宋" w:eastAsia="仿宋_GB2312"/>
          <w:b/>
          <w:sz w:val="24"/>
          <w:szCs w:val="24"/>
          <w:lang w:eastAsia="zh-CN"/>
        </w:rPr>
        <w:t>5</w:t>
      </w:r>
      <w:r>
        <w:rPr>
          <w:rFonts w:hint="eastAsia" w:ascii="仿宋_GB2312" w:hAnsi="华文仿宋" w:eastAsia="仿宋_GB2312"/>
          <w:b/>
          <w:sz w:val="24"/>
          <w:szCs w:val="24"/>
        </w:rPr>
        <w:t>日</w:t>
      </w:r>
      <w:r>
        <w:rPr>
          <w:rFonts w:hint="default" w:ascii="仿宋_GB2312" w:hAnsi="华文仿宋" w:eastAsia="仿宋_GB2312"/>
          <w:b/>
          <w:sz w:val="24"/>
          <w:szCs w:val="24"/>
        </w:rPr>
        <w:t>（</w:t>
      </w:r>
      <w:r>
        <w:rPr>
          <w:rFonts w:hint="eastAsia" w:ascii="仿宋_GB2312" w:hAnsi="华文仿宋" w:eastAsia="仿宋_GB2312"/>
          <w:b/>
          <w:sz w:val="24"/>
          <w:szCs w:val="24"/>
        </w:rPr>
        <w:t>周</w:t>
      </w:r>
      <w:r>
        <w:rPr>
          <w:rFonts w:hint="eastAsia" w:ascii="仿宋_GB2312" w:hAnsi="华文仿宋" w:eastAsia="仿宋_GB2312"/>
          <w:b/>
          <w:sz w:val="24"/>
          <w:szCs w:val="24"/>
          <w:lang w:val="en-US" w:eastAsia="zh-Hans"/>
        </w:rPr>
        <w:t>三</w:t>
      </w:r>
      <w:r>
        <w:rPr>
          <w:rFonts w:hint="default" w:ascii="仿宋_GB2312" w:hAnsi="华文仿宋" w:eastAsia="仿宋_GB2312"/>
          <w:b/>
          <w:sz w:val="24"/>
          <w:szCs w:val="24"/>
          <w:lang w:eastAsia="zh-Hans"/>
        </w:rPr>
        <w:t>）</w:t>
      </w:r>
      <w:r>
        <w:rPr>
          <w:rFonts w:hint="default" w:ascii="仿宋_GB2312" w:hAnsi="华文仿宋" w:eastAsia="仿宋_GB2312"/>
          <w:b/>
          <w:sz w:val="24"/>
          <w:szCs w:val="24"/>
        </w:rPr>
        <w:t>12</w:t>
      </w:r>
      <w:r>
        <w:rPr>
          <w:rFonts w:hint="eastAsia" w:ascii="仿宋_GB2312" w:hAnsi="华文仿宋" w:eastAsia="仿宋_GB2312"/>
          <w:b/>
          <w:sz w:val="24"/>
          <w:szCs w:val="24"/>
          <w:lang w:val="en-US" w:eastAsia="zh-Hans"/>
        </w:rPr>
        <w:t>点</w:t>
      </w:r>
      <w:r>
        <w:rPr>
          <w:rFonts w:hint="eastAsia" w:ascii="仿宋_GB2312" w:hAnsi="华文仿宋" w:eastAsia="仿宋_GB2312"/>
          <w:b/>
          <w:sz w:val="24"/>
          <w:szCs w:val="24"/>
        </w:rPr>
        <w:t>前交至校</w:t>
      </w:r>
      <w:r>
        <w:rPr>
          <w:rFonts w:hint="eastAsia" w:ascii="仿宋_GB2312" w:hAnsi="华文仿宋" w:eastAsia="仿宋_GB2312"/>
          <w:b/>
          <w:sz w:val="24"/>
          <w:szCs w:val="24"/>
          <w:lang w:val="en-US" w:eastAsia="zh-Hans"/>
        </w:rPr>
        <w:t>团委</w:t>
      </w:r>
      <w:r>
        <w:rPr>
          <w:rFonts w:hint="eastAsia" w:ascii="仿宋_GB2312" w:hAnsi="华文仿宋" w:eastAsia="仿宋_GB2312"/>
          <w:b/>
          <w:sz w:val="24"/>
          <w:szCs w:val="24"/>
        </w:rPr>
        <w:t>办公室（奉贤校区：大学生活动中心</w:t>
      </w:r>
      <w:r>
        <w:rPr>
          <w:rFonts w:ascii="仿宋_GB2312" w:hAnsi="华文仿宋" w:eastAsia="仿宋_GB2312"/>
          <w:b/>
          <w:sz w:val="24"/>
          <w:szCs w:val="24"/>
        </w:rPr>
        <w:t>108</w:t>
      </w:r>
      <w:r>
        <w:rPr>
          <w:rFonts w:hint="eastAsia" w:ascii="仿宋_GB2312" w:hAnsi="华文仿宋" w:eastAsia="仿宋_GB2312"/>
          <w:b/>
          <w:sz w:val="24"/>
          <w:szCs w:val="24"/>
        </w:rPr>
        <w:t>室</w:t>
      </w:r>
      <w:r>
        <w:rPr>
          <w:rFonts w:hint="default" w:ascii="仿宋_GB2312" w:hAnsi="华文仿宋" w:eastAsia="仿宋_GB2312"/>
          <w:b/>
          <w:sz w:val="24"/>
          <w:szCs w:val="24"/>
        </w:rPr>
        <w:t>；</w:t>
      </w:r>
      <w:r>
        <w:rPr>
          <w:rFonts w:hint="eastAsia" w:ascii="仿宋_GB2312" w:hAnsi="华文仿宋" w:eastAsia="仿宋_GB2312"/>
          <w:b/>
          <w:sz w:val="24"/>
          <w:szCs w:val="24"/>
        </w:rPr>
        <w:t>徐汇校区：香樟苑</w:t>
      </w:r>
      <w:r>
        <w:rPr>
          <w:rFonts w:ascii="仿宋_GB2312" w:hAnsi="华文仿宋" w:eastAsia="仿宋_GB2312"/>
          <w:b/>
          <w:sz w:val="24"/>
          <w:szCs w:val="24"/>
        </w:rPr>
        <w:t>4</w:t>
      </w:r>
      <w:bookmarkStart w:id="0" w:name="_GoBack"/>
      <w:bookmarkEnd w:id="0"/>
      <w:r>
        <w:rPr>
          <w:rFonts w:ascii="仿宋_GB2312" w:hAnsi="华文仿宋" w:eastAsia="仿宋_GB2312"/>
          <w:b/>
          <w:sz w:val="24"/>
          <w:szCs w:val="24"/>
        </w:rPr>
        <w:t>13</w:t>
      </w:r>
      <w:r>
        <w:rPr>
          <w:rFonts w:hint="eastAsia" w:ascii="仿宋_GB2312" w:hAnsi="华文仿宋" w:eastAsia="仿宋_GB2312"/>
          <w:b/>
          <w:sz w:val="24"/>
          <w:szCs w:val="24"/>
        </w:rPr>
        <w:t>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①竞聘表（加盖学院团委公章）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②学业记录报告单原件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b/>
          <w:sz w:val="24"/>
          <w:szCs w:val="24"/>
        </w:rPr>
      </w:pPr>
      <w:r>
        <w:rPr>
          <w:rFonts w:hint="eastAsia" w:ascii="仿宋_GB2312" w:hAnsi="华文仿宋" w:eastAsia="仿宋_GB2312"/>
          <w:b/>
          <w:sz w:val="24"/>
          <w:szCs w:val="24"/>
        </w:rPr>
        <w:t>备  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①所有上交材料将二次核验，凡弄虚作假者，一经查实，即取消竞聘资格并通报学院。</w:t>
      </w:r>
      <w:r>
        <w:rPr>
          <w:rFonts w:hint="eastAsia" w:ascii="仿宋_GB2312" w:hAnsi="华文仿宋" w:eastAsia="仿宋_GB2312"/>
          <w:b/>
          <w:sz w:val="24"/>
          <w:szCs w:val="24"/>
        </w:rPr>
        <w:t>竞聘表只上交第一页。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②请提前向学院申请开具学业记录报告单，以免错过材料截止时间。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华文仿宋" w:eastAsia="仿宋_GB2312"/>
          <w:sz w:val="24"/>
          <w:szCs w:val="24"/>
        </w:rPr>
      </w:pPr>
      <w:r>
        <w:rPr>
          <w:rFonts w:hint="eastAsia" w:ascii="仿宋_GB2312" w:hAnsi="华文仿宋" w:eastAsia="仿宋_GB2312"/>
          <w:sz w:val="24"/>
          <w:szCs w:val="24"/>
        </w:rPr>
        <w:t>③</w:t>
      </w:r>
      <w:r>
        <w:rPr>
          <w:rFonts w:hint="eastAsia" w:ascii="仿宋_GB2312" w:hAnsi="华文仿宋" w:eastAsia="仿宋_GB2312"/>
          <w:sz w:val="24"/>
          <w:szCs w:val="24"/>
          <w:lang w:val="en-US" w:eastAsia="zh-Hans"/>
        </w:rPr>
        <w:t>笔试及</w:t>
      </w:r>
      <w:r>
        <w:rPr>
          <w:rFonts w:hint="eastAsia" w:ascii="仿宋_GB2312" w:hAnsi="华文仿宋" w:eastAsia="仿宋_GB2312"/>
          <w:sz w:val="24"/>
          <w:szCs w:val="24"/>
        </w:rPr>
        <w:t>面试</w:t>
      </w:r>
      <w:r>
        <w:rPr>
          <w:rFonts w:hint="eastAsia" w:ascii="仿宋_GB2312" w:hAnsi="华文仿宋" w:eastAsia="仿宋_GB2312"/>
          <w:sz w:val="24"/>
          <w:szCs w:val="24"/>
          <w:lang w:eastAsia="zh-Hans"/>
        </w:rPr>
        <w:t>考核要求</w:t>
      </w:r>
      <w:r>
        <w:rPr>
          <w:rFonts w:hint="eastAsia" w:ascii="仿宋_GB2312" w:hAnsi="华文仿宋" w:eastAsia="仿宋_GB2312"/>
          <w:sz w:val="24"/>
          <w:szCs w:val="24"/>
        </w:rPr>
        <w:t>将以短信方式通知，届时请注意留意查收。</w:t>
      </w:r>
    </w:p>
    <w:sectPr>
      <w:headerReference r:id="rId3" w:type="default"/>
      <w:pgSz w:w="11906" w:h="16838"/>
      <w:pgMar w:top="851" w:right="1440" w:bottom="851" w:left="1440" w:header="56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0000000000000000000"/>
    <w:charset w:val="86"/>
    <w:family w:val="auto"/>
    <w:pitch w:val="default"/>
    <w:sig w:usb0="00000000" w:usb1="00000000" w:usb2="00000016" w:usb3="00000000" w:csb0="0004000F"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方正小标宋_GBK">
    <w:altName w:val="冬青黑体简体中文"/>
    <w:panose1 w:val="02000000000000000000"/>
    <w:charset w:val="86"/>
    <w:family w:val="auto"/>
    <w:pitch w:val="default"/>
    <w:sig w:usb0="00000000" w:usb1="00000000" w:usb2="00082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altName w:val="华文宋体"/>
    <w:panose1 w:val="02010600040101010101"/>
    <w:charset w:val="86"/>
    <w:family w:val="auto"/>
    <w:pitch w:val="default"/>
    <w:sig w:usb0="00000000" w:usb1="00000000" w:usb2="00000000" w:usb3="00000000" w:csb0="0004009F" w:csb1="DFD7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Calibri Light">
    <w:altName w:val="Helvetica Neue"/>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华文宋体">
    <w:panose1 w:val="02010600040101010101"/>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CEDC1"/>
    <w:multiLevelType w:val="singleLevel"/>
    <w:tmpl w:val="612CEDC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33"/>
    <w:rsid w:val="00003133"/>
    <w:rsid w:val="00021498"/>
    <w:rsid w:val="0002169D"/>
    <w:rsid w:val="00045FA9"/>
    <w:rsid w:val="00087DD9"/>
    <w:rsid w:val="000B6819"/>
    <w:rsid w:val="00100CF2"/>
    <w:rsid w:val="001717EB"/>
    <w:rsid w:val="001C678A"/>
    <w:rsid w:val="001F5986"/>
    <w:rsid w:val="00204EE9"/>
    <w:rsid w:val="002210CF"/>
    <w:rsid w:val="00264098"/>
    <w:rsid w:val="002830B8"/>
    <w:rsid w:val="002931E1"/>
    <w:rsid w:val="002C4EB7"/>
    <w:rsid w:val="00333368"/>
    <w:rsid w:val="003804EE"/>
    <w:rsid w:val="003B138A"/>
    <w:rsid w:val="003C259A"/>
    <w:rsid w:val="003F0904"/>
    <w:rsid w:val="00402BE3"/>
    <w:rsid w:val="004A5B98"/>
    <w:rsid w:val="004E262C"/>
    <w:rsid w:val="004F1B2B"/>
    <w:rsid w:val="00530612"/>
    <w:rsid w:val="005A2A70"/>
    <w:rsid w:val="005A776D"/>
    <w:rsid w:val="005B55E9"/>
    <w:rsid w:val="005D37C5"/>
    <w:rsid w:val="00622CE8"/>
    <w:rsid w:val="00651454"/>
    <w:rsid w:val="006655CB"/>
    <w:rsid w:val="006A0FEF"/>
    <w:rsid w:val="006E6C34"/>
    <w:rsid w:val="00742CDB"/>
    <w:rsid w:val="007464AE"/>
    <w:rsid w:val="0074654C"/>
    <w:rsid w:val="0075499D"/>
    <w:rsid w:val="00754BE3"/>
    <w:rsid w:val="007663E6"/>
    <w:rsid w:val="00783E02"/>
    <w:rsid w:val="00785C85"/>
    <w:rsid w:val="007C4AA1"/>
    <w:rsid w:val="007E6C5B"/>
    <w:rsid w:val="00821E4A"/>
    <w:rsid w:val="00837F2E"/>
    <w:rsid w:val="00853647"/>
    <w:rsid w:val="00866CC1"/>
    <w:rsid w:val="008A0E51"/>
    <w:rsid w:val="008B56B6"/>
    <w:rsid w:val="008C5625"/>
    <w:rsid w:val="008F5F05"/>
    <w:rsid w:val="009227D7"/>
    <w:rsid w:val="0092368E"/>
    <w:rsid w:val="00945B35"/>
    <w:rsid w:val="00972BE8"/>
    <w:rsid w:val="009B5745"/>
    <w:rsid w:val="00A63988"/>
    <w:rsid w:val="00A6639C"/>
    <w:rsid w:val="00A8171A"/>
    <w:rsid w:val="00B1447A"/>
    <w:rsid w:val="00B21F8C"/>
    <w:rsid w:val="00B35F2C"/>
    <w:rsid w:val="00B65398"/>
    <w:rsid w:val="00B80D01"/>
    <w:rsid w:val="00BD31CD"/>
    <w:rsid w:val="00BD77FE"/>
    <w:rsid w:val="00BF6F8D"/>
    <w:rsid w:val="00C15048"/>
    <w:rsid w:val="00C2387A"/>
    <w:rsid w:val="00C31A20"/>
    <w:rsid w:val="00C660FB"/>
    <w:rsid w:val="00CC11C6"/>
    <w:rsid w:val="00CD5CA4"/>
    <w:rsid w:val="00D03268"/>
    <w:rsid w:val="00D35F13"/>
    <w:rsid w:val="00D41C8C"/>
    <w:rsid w:val="00D86B1F"/>
    <w:rsid w:val="00DE25D4"/>
    <w:rsid w:val="00E057A3"/>
    <w:rsid w:val="00E0761E"/>
    <w:rsid w:val="00E26EAD"/>
    <w:rsid w:val="00E84E4E"/>
    <w:rsid w:val="00E856D5"/>
    <w:rsid w:val="00E90BFC"/>
    <w:rsid w:val="00E9235D"/>
    <w:rsid w:val="00E92F29"/>
    <w:rsid w:val="00EA643E"/>
    <w:rsid w:val="00EC2176"/>
    <w:rsid w:val="00EF2D2A"/>
    <w:rsid w:val="00F47886"/>
    <w:rsid w:val="00F86F56"/>
    <w:rsid w:val="00F87BC3"/>
    <w:rsid w:val="00F97FA8"/>
    <w:rsid w:val="00FD2945"/>
    <w:rsid w:val="00FE7390"/>
    <w:rsid w:val="00FF3EEB"/>
    <w:rsid w:val="2BF7A6AF"/>
    <w:rsid w:val="35DF31B7"/>
    <w:rsid w:val="41F949B2"/>
    <w:rsid w:val="62BFE7E8"/>
    <w:rsid w:val="62D339C3"/>
    <w:rsid w:val="772795FD"/>
    <w:rsid w:val="7BFC435C"/>
    <w:rsid w:val="7BFDC378"/>
    <w:rsid w:val="7F3EB173"/>
    <w:rsid w:val="7F75877C"/>
    <w:rsid w:val="ABBB0CCE"/>
    <w:rsid w:val="AEF568BE"/>
    <w:rsid w:val="F7B65759"/>
    <w:rsid w:val="F7BF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lang w:val="en-GB"/>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lang w:val="en-GB"/>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4"/>
    <w:link w:val="3"/>
    <w:qFormat/>
    <w:uiPriority w:val="99"/>
    <w:rPr>
      <w:sz w:val="18"/>
      <w:szCs w:val="18"/>
      <w:lang w:val="en-GB"/>
    </w:rPr>
  </w:style>
  <w:style w:type="character" w:customStyle="1" w:styleId="8">
    <w:name w:val="页脚 字符"/>
    <w:basedOn w:val="4"/>
    <w:link w:val="2"/>
    <w:qFormat/>
    <w:uiPriority w:val="99"/>
    <w:rPr>
      <w:sz w:val="18"/>
      <w:szCs w:val="18"/>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1019</Characters>
  <Lines>8</Lines>
  <Paragraphs>2</Paragraphs>
  <TotalTime>0</TotalTime>
  <ScaleCrop>false</ScaleCrop>
  <LinksUpToDate>false</LinksUpToDate>
  <CharactersWithSpaces>1195</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2020-05-18T20:09:00Z</dcterms:created>
  <dc:creator>荆鸣昊</dc:creator>
  <cp:lastModifiedBy>mac</cp:lastModifiedBy>
  <dcterms:modified xsi:type="dcterms:W3CDTF">2021-08-30T22:27:37Z</dcterms:modified>
  <dc:title>上海师范大学第二十一届学生会主席团竞聘表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C25CF2709E0543E4B30542C83FD79169</vt:lpwstr>
  </property>
</Properties>
</file>