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1E6" w:rsidRDefault="00DE43E0">
      <w:pPr>
        <w:adjustRightInd w:val="0"/>
        <w:snapToGrid w:val="0"/>
        <w:spacing w:line="560" w:lineRule="exact"/>
        <w:jc w:val="left"/>
        <w:rPr>
          <w:rFonts w:ascii="仿宋_GB2312" w:eastAsia="仿宋_GB2312" w:hAnsi="仿宋_GB2312" w:cs="仿宋_GB2312"/>
          <w:color w:val="000000"/>
          <w:kern w:val="0"/>
          <w:sz w:val="32"/>
          <w:szCs w:val="32"/>
        </w:rPr>
      </w:pPr>
      <w:r>
        <w:rPr>
          <w:rFonts w:ascii="黑体" w:eastAsia="黑体" w:hAnsi="黑体" w:cs="黑体" w:hint="eastAsia"/>
          <w:sz w:val="32"/>
        </w:rPr>
        <w:t>附件</w:t>
      </w:r>
      <w:r>
        <w:rPr>
          <w:rFonts w:eastAsia="仿宋_GB2312"/>
          <w:color w:val="000000"/>
          <w:kern w:val="0"/>
          <w:sz w:val="32"/>
          <w:szCs w:val="32"/>
        </w:rPr>
        <w:t>1</w:t>
      </w:r>
    </w:p>
    <w:p w:rsidR="00F21D16" w:rsidRDefault="00DE43E0" w:rsidP="00F21D16">
      <w:pPr>
        <w:adjustRightInd w:val="0"/>
        <w:snapToGrid w:val="0"/>
        <w:spacing w:line="570" w:lineRule="exact"/>
        <w:jc w:val="center"/>
        <w:rPr>
          <w:rFonts w:ascii="方正小标宋简体" w:eastAsia="方正小标宋简体" w:hAnsi="方正小标宋简体" w:cs="方正小标宋简体"/>
          <w:sz w:val="44"/>
          <w:szCs w:val="44"/>
        </w:rPr>
      </w:pPr>
      <w:r>
        <w:rPr>
          <w:rFonts w:eastAsia="方正小标宋简体"/>
          <w:sz w:val="44"/>
          <w:szCs w:val="44"/>
        </w:rPr>
        <w:t>2025</w:t>
      </w:r>
      <w:r>
        <w:rPr>
          <w:rFonts w:ascii="方正小标宋简体" w:eastAsia="方正小标宋简体" w:hAnsi="方正小标宋简体" w:cs="方正小标宋简体" w:hint="eastAsia"/>
          <w:sz w:val="44"/>
          <w:szCs w:val="44"/>
        </w:rPr>
        <w:t>年度上海学校共青团工作研究</w:t>
      </w:r>
    </w:p>
    <w:p w:rsidR="002E51E6" w:rsidRPr="00F21D16" w:rsidRDefault="00DE43E0" w:rsidP="00F21D16">
      <w:pPr>
        <w:adjustRightInd w:val="0"/>
        <w:snapToGrid w:val="0"/>
        <w:spacing w:line="570" w:lineRule="exact"/>
        <w:jc w:val="center"/>
        <w:rPr>
          <w:rFonts w:ascii="方正小标宋简体" w:eastAsia="方正小标宋简体" w:hAnsi="方正小标宋简体" w:cs="方正小标宋简体"/>
          <w:sz w:val="44"/>
          <w:szCs w:val="44"/>
        </w:rPr>
      </w:pPr>
      <w:bookmarkStart w:id="0" w:name="_GoBack"/>
      <w:bookmarkEnd w:id="0"/>
      <w:r>
        <w:rPr>
          <w:rFonts w:ascii="方正小标宋简体" w:eastAsia="方正小标宋简体" w:hAnsi="方正小标宋简体" w:cs="方正小标宋简体" w:hint="eastAsia"/>
          <w:sz w:val="44"/>
          <w:szCs w:val="44"/>
        </w:rPr>
        <w:t>“揭榜挂帅”专题选题</w:t>
      </w:r>
    </w:p>
    <w:p w:rsidR="002E51E6" w:rsidRDefault="002E51E6">
      <w:pPr>
        <w:adjustRightInd w:val="0"/>
        <w:snapToGrid w:val="0"/>
        <w:spacing w:line="570" w:lineRule="exact"/>
        <w:jc w:val="center"/>
        <w:rPr>
          <w:rFonts w:eastAsia="方正小标宋简体"/>
          <w:bCs/>
          <w:snapToGrid w:val="0"/>
          <w:kern w:val="0"/>
          <w:sz w:val="44"/>
          <w:szCs w:val="44"/>
        </w:rPr>
      </w:pPr>
    </w:p>
    <w:p w:rsidR="002E51E6" w:rsidRDefault="00DE43E0">
      <w:pPr>
        <w:adjustRightInd w:val="0"/>
        <w:snapToGrid w:val="0"/>
        <w:spacing w:line="570" w:lineRule="exact"/>
        <w:ind w:firstLineChars="200" w:firstLine="640"/>
        <w:rPr>
          <w:rFonts w:eastAsia="仿宋_GB2312"/>
          <w:bCs/>
          <w:snapToGrid w:val="0"/>
          <w:kern w:val="0"/>
          <w:sz w:val="32"/>
          <w:szCs w:val="32"/>
        </w:rPr>
      </w:pPr>
      <w:r>
        <w:rPr>
          <w:rFonts w:eastAsia="仿宋_GB2312"/>
          <w:bCs/>
          <w:snapToGrid w:val="0"/>
          <w:kern w:val="0"/>
          <w:sz w:val="32"/>
          <w:szCs w:val="32"/>
        </w:rPr>
        <w:t>1.</w:t>
      </w:r>
      <w:r>
        <w:rPr>
          <w:rFonts w:eastAsia="仿宋_GB2312"/>
          <w:bCs/>
          <w:snapToGrid w:val="0"/>
          <w:kern w:val="0"/>
          <w:sz w:val="32"/>
          <w:szCs w:val="32"/>
        </w:rPr>
        <w:t>共青团工作有机嵌入</w:t>
      </w:r>
      <w:proofErr w:type="gramStart"/>
      <w:r>
        <w:rPr>
          <w:rFonts w:eastAsia="仿宋_GB2312"/>
          <w:bCs/>
          <w:snapToGrid w:val="0"/>
          <w:kern w:val="0"/>
          <w:sz w:val="32"/>
          <w:szCs w:val="32"/>
        </w:rPr>
        <w:t>思政课</w:t>
      </w:r>
      <w:proofErr w:type="gramEnd"/>
      <w:r>
        <w:rPr>
          <w:rFonts w:eastAsia="仿宋_GB2312"/>
          <w:bCs/>
          <w:snapToGrid w:val="0"/>
          <w:kern w:val="0"/>
          <w:sz w:val="32"/>
          <w:szCs w:val="32"/>
        </w:rPr>
        <w:t>教学主渠道机制和路径研究</w:t>
      </w:r>
    </w:p>
    <w:p w:rsidR="002E51E6" w:rsidRDefault="00DE43E0">
      <w:pPr>
        <w:adjustRightInd w:val="0"/>
        <w:snapToGrid w:val="0"/>
        <w:spacing w:line="570" w:lineRule="exact"/>
        <w:ind w:firstLineChars="200" w:firstLine="640"/>
        <w:rPr>
          <w:rFonts w:eastAsia="仿宋_GB2312"/>
          <w:bCs/>
          <w:snapToGrid w:val="0"/>
          <w:kern w:val="0"/>
          <w:sz w:val="32"/>
          <w:szCs w:val="32"/>
        </w:rPr>
      </w:pPr>
      <w:r>
        <w:rPr>
          <w:rFonts w:eastAsia="仿宋_GB2312"/>
          <w:bCs/>
          <w:snapToGrid w:val="0"/>
          <w:kern w:val="0"/>
          <w:sz w:val="32"/>
          <w:szCs w:val="32"/>
        </w:rPr>
        <w:t>2.</w:t>
      </w:r>
      <w:r>
        <w:rPr>
          <w:rFonts w:eastAsia="仿宋_GB2312"/>
          <w:sz w:val="32"/>
          <w:szCs w:val="32"/>
        </w:rPr>
        <w:t>青年创新创业引领城市产业升级的路径与策略研究</w:t>
      </w:r>
    </w:p>
    <w:p w:rsidR="002E51E6" w:rsidRDefault="00DE43E0">
      <w:pPr>
        <w:adjustRightInd w:val="0"/>
        <w:snapToGrid w:val="0"/>
        <w:spacing w:line="570" w:lineRule="exact"/>
        <w:ind w:firstLineChars="200" w:firstLine="640"/>
        <w:rPr>
          <w:rFonts w:eastAsia="仿宋_GB2312"/>
          <w:bCs/>
          <w:snapToGrid w:val="0"/>
          <w:kern w:val="0"/>
          <w:sz w:val="32"/>
          <w:szCs w:val="32"/>
        </w:rPr>
      </w:pPr>
      <w:r>
        <w:rPr>
          <w:rFonts w:eastAsia="仿宋_GB2312"/>
          <w:bCs/>
          <w:snapToGrid w:val="0"/>
          <w:kern w:val="0"/>
          <w:sz w:val="32"/>
          <w:szCs w:val="32"/>
        </w:rPr>
        <w:t>3.</w:t>
      </w:r>
      <w:r>
        <w:rPr>
          <w:rFonts w:eastAsia="仿宋_GB2312"/>
          <w:bCs/>
          <w:snapToGrid w:val="0"/>
          <w:kern w:val="0"/>
          <w:sz w:val="32"/>
          <w:szCs w:val="32"/>
        </w:rPr>
        <w:t>人工智能发展对青少年思想政治引领的挑战与机遇</w:t>
      </w:r>
      <w:r>
        <w:rPr>
          <w:rFonts w:eastAsia="仿宋_GB2312"/>
          <w:bCs/>
          <w:snapToGrid w:val="0"/>
          <w:kern w:val="0"/>
          <w:sz w:val="32"/>
          <w:szCs w:val="32"/>
        </w:rPr>
        <w:t>研究</w:t>
      </w:r>
    </w:p>
    <w:p w:rsidR="002E51E6" w:rsidRDefault="00DE43E0">
      <w:pPr>
        <w:adjustRightInd w:val="0"/>
        <w:snapToGrid w:val="0"/>
        <w:spacing w:line="570" w:lineRule="exact"/>
        <w:ind w:firstLineChars="200" w:firstLine="640"/>
        <w:rPr>
          <w:rFonts w:eastAsia="仿宋_GB2312"/>
          <w:bCs/>
          <w:snapToGrid w:val="0"/>
          <w:kern w:val="0"/>
          <w:sz w:val="32"/>
          <w:szCs w:val="32"/>
        </w:rPr>
      </w:pPr>
      <w:r>
        <w:rPr>
          <w:rFonts w:eastAsia="仿宋_GB2312"/>
          <w:bCs/>
          <w:snapToGrid w:val="0"/>
          <w:kern w:val="0"/>
          <w:sz w:val="32"/>
          <w:szCs w:val="32"/>
        </w:rPr>
        <w:t>4.</w:t>
      </w:r>
      <w:r>
        <w:rPr>
          <w:rFonts w:eastAsia="仿宋_GB2312"/>
          <w:bCs/>
          <w:snapToGrid w:val="0"/>
          <w:kern w:val="0"/>
          <w:sz w:val="32"/>
          <w:szCs w:val="32"/>
        </w:rPr>
        <w:t>生成式人工智能参与党的创新理论面向青年宣传阐释的路径与影响研究</w:t>
      </w:r>
    </w:p>
    <w:p w:rsidR="002E51E6" w:rsidRDefault="00DE43E0">
      <w:pPr>
        <w:adjustRightInd w:val="0"/>
        <w:snapToGrid w:val="0"/>
        <w:spacing w:line="570" w:lineRule="exact"/>
        <w:ind w:firstLineChars="200" w:firstLine="640"/>
        <w:rPr>
          <w:rFonts w:eastAsia="仿宋_GB2312"/>
          <w:bCs/>
          <w:snapToGrid w:val="0"/>
          <w:kern w:val="0"/>
          <w:sz w:val="32"/>
          <w:szCs w:val="32"/>
        </w:rPr>
      </w:pPr>
      <w:r>
        <w:rPr>
          <w:rFonts w:eastAsia="仿宋_GB2312"/>
          <w:bCs/>
          <w:snapToGrid w:val="0"/>
          <w:kern w:val="0"/>
          <w:sz w:val="32"/>
          <w:szCs w:val="32"/>
        </w:rPr>
        <w:t>5.</w:t>
      </w:r>
      <w:r>
        <w:rPr>
          <w:rFonts w:eastAsia="仿宋_GB2312"/>
          <w:bCs/>
          <w:snapToGrid w:val="0"/>
          <w:kern w:val="0"/>
          <w:sz w:val="32"/>
          <w:szCs w:val="32"/>
        </w:rPr>
        <w:t>共青团参与大中小学思想政治教育一体化建设研究</w:t>
      </w:r>
    </w:p>
    <w:p w:rsidR="002E51E6" w:rsidRDefault="00DE43E0" w:rsidP="00F21D16">
      <w:pPr>
        <w:adjustRightInd w:val="0"/>
        <w:snapToGrid w:val="0"/>
        <w:spacing w:line="570" w:lineRule="exact"/>
        <w:ind w:firstLineChars="200" w:firstLine="640"/>
        <w:rPr>
          <w:rFonts w:eastAsia="仿宋_GB2312"/>
          <w:sz w:val="32"/>
          <w:szCs w:val="32"/>
        </w:rPr>
      </w:pPr>
      <w:r>
        <w:rPr>
          <w:rFonts w:eastAsia="仿宋_GB2312"/>
          <w:bCs/>
          <w:snapToGrid w:val="0"/>
          <w:kern w:val="0"/>
          <w:sz w:val="32"/>
          <w:szCs w:val="32"/>
        </w:rPr>
        <w:t>6.</w:t>
      </w:r>
      <w:r>
        <w:rPr>
          <w:rFonts w:eastAsia="仿宋_GB2312"/>
          <w:sz w:val="32"/>
          <w:szCs w:val="32"/>
        </w:rPr>
        <w:t>青年参与城市治理与社区建设模式的创新研究</w:t>
      </w:r>
    </w:p>
    <w:sectPr w:rsidR="002E51E6" w:rsidSect="00F21D16">
      <w:footerReference w:type="default" r:id="rId7"/>
      <w:pgSz w:w="11907" w:h="16840"/>
      <w:pgMar w:top="2098" w:right="1474" w:bottom="1928" w:left="1587" w:header="1134" w:footer="1418"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3E0" w:rsidRDefault="00DE43E0">
      <w:r>
        <w:separator/>
      </w:r>
    </w:p>
  </w:endnote>
  <w:endnote w:type="continuationSeparator" w:id="0">
    <w:p w:rsidR="00DE43E0" w:rsidRDefault="00DE4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embedRegular r:id="rId1" w:subsetted="1" w:fontKey="{9DE34FDD-B7A6-49BD-BBB0-96B43B68EB96}"/>
  </w:font>
  <w:font w:name="黑体">
    <w:altName w:val="SimHei"/>
    <w:panose1 w:val="02010609060101010101"/>
    <w:charset w:val="86"/>
    <w:family w:val="modern"/>
    <w:pitch w:val="fixed"/>
    <w:sig w:usb0="800002BF" w:usb1="38CF7CFA" w:usb2="00000016" w:usb3="00000000" w:csb0="00040001" w:csb1="00000000"/>
    <w:embedRegular r:id="rId2" w:subsetted="1" w:fontKey="{D1B8CDDD-8664-41A7-9F7A-27D6D9FA5D01}"/>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1E6" w:rsidRDefault="00DE43E0">
    <w:pPr>
      <w:pStyle w:val="a3"/>
      <w:jc w:val="center"/>
      <w:rPr>
        <w:rFonts w:ascii="宋体" w:hAnsi="宋体"/>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E51E6" w:rsidRDefault="00DE43E0">
                          <w:pPr>
                            <w:pStyle w:val="a3"/>
                            <w:jc w:val="cente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F21D16" w:rsidRPr="00F21D16">
                            <w:rPr>
                              <w:rFonts w:ascii="宋体" w:hAnsi="宋体"/>
                              <w:noProof/>
                              <w:sz w:val="28"/>
                              <w:szCs w:val="28"/>
                              <w:lang w:val="zh-CN"/>
                            </w:rPr>
                            <w:t>-</w:t>
                          </w:r>
                          <w:r w:rsidR="00F21D16">
                            <w:rPr>
                              <w:rFonts w:ascii="宋体" w:hAnsi="宋体"/>
                              <w:noProof/>
                              <w:sz w:val="28"/>
                              <w:szCs w:val="28"/>
                            </w:rPr>
                            <w:t xml:space="preserve"> 1 -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2E51E6" w:rsidRDefault="00DE43E0">
                    <w:pPr>
                      <w:pStyle w:val="a3"/>
                      <w:jc w:val="cente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F21D16" w:rsidRPr="00F21D16">
                      <w:rPr>
                        <w:rFonts w:ascii="宋体" w:hAnsi="宋体"/>
                        <w:noProof/>
                        <w:sz w:val="28"/>
                        <w:szCs w:val="28"/>
                        <w:lang w:val="zh-CN"/>
                      </w:rPr>
                      <w:t>-</w:t>
                    </w:r>
                    <w:r w:rsidR="00F21D16">
                      <w:rPr>
                        <w:rFonts w:ascii="宋体" w:hAnsi="宋体"/>
                        <w:noProof/>
                        <w:sz w:val="28"/>
                        <w:szCs w:val="28"/>
                      </w:rPr>
                      <w:t xml:space="preserve"> 1 -</w:t>
                    </w:r>
                    <w:r>
                      <w:rPr>
                        <w:rFonts w:ascii="宋体" w:hAnsi="宋体"/>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3E0" w:rsidRDefault="00DE43E0">
      <w:r>
        <w:separator/>
      </w:r>
    </w:p>
  </w:footnote>
  <w:footnote w:type="continuationSeparator" w:id="0">
    <w:p w:rsidR="00DE43E0" w:rsidRDefault="00DE43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TrueTypeFonts/>
  <w:saveSubsetFonts/>
  <w:proofState w:spelling="clean" w:grammar="clean"/>
  <w:defaultTabStop w:val="420"/>
  <w:doNotHyphenateCaps/>
  <w:drawingGridHorizontalSpacing w:val="105"/>
  <w:drawingGridVerticalSpacing w:val="156"/>
  <w:noPunctuationKerning/>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k5MTFhY2YyNTQwZDNiMjBkYWJkZjRlZGMyYzNhOTAifQ=="/>
  </w:docVars>
  <w:rsids>
    <w:rsidRoot w:val="005835C2"/>
    <w:rsid w:val="CCEFEFF5"/>
    <w:rsid w:val="D4EDBBF7"/>
    <w:rsid w:val="DC4BE58C"/>
    <w:rsid w:val="DE5733DB"/>
    <w:rsid w:val="DFFF2FE1"/>
    <w:rsid w:val="EBEF4D57"/>
    <w:rsid w:val="EFDFE3AE"/>
    <w:rsid w:val="FB2547C5"/>
    <w:rsid w:val="FB7562EA"/>
    <w:rsid w:val="FEF68AA6"/>
    <w:rsid w:val="FFBF0B87"/>
    <w:rsid w:val="FFCECC7F"/>
    <w:rsid w:val="FFD7FF57"/>
    <w:rsid w:val="FFDF9DC0"/>
    <w:rsid w:val="002E51E6"/>
    <w:rsid w:val="00305919"/>
    <w:rsid w:val="004235E1"/>
    <w:rsid w:val="00543818"/>
    <w:rsid w:val="005835C2"/>
    <w:rsid w:val="005B7234"/>
    <w:rsid w:val="005D1775"/>
    <w:rsid w:val="006C2A11"/>
    <w:rsid w:val="006C5994"/>
    <w:rsid w:val="008E2F1A"/>
    <w:rsid w:val="00AD19EE"/>
    <w:rsid w:val="00BE1545"/>
    <w:rsid w:val="00C8252C"/>
    <w:rsid w:val="00D979D9"/>
    <w:rsid w:val="00DE43E0"/>
    <w:rsid w:val="00E50545"/>
    <w:rsid w:val="00F21D16"/>
    <w:rsid w:val="00F304AA"/>
    <w:rsid w:val="00F40F4E"/>
    <w:rsid w:val="00F47408"/>
    <w:rsid w:val="01425E6B"/>
    <w:rsid w:val="0271594B"/>
    <w:rsid w:val="0AF50182"/>
    <w:rsid w:val="0F73799F"/>
    <w:rsid w:val="0FBA3C9A"/>
    <w:rsid w:val="107609B4"/>
    <w:rsid w:val="11632D93"/>
    <w:rsid w:val="11A730DC"/>
    <w:rsid w:val="11D0295E"/>
    <w:rsid w:val="13B071AA"/>
    <w:rsid w:val="1A02204B"/>
    <w:rsid w:val="1E8A395C"/>
    <w:rsid w:val="1F933745"/>
    <w:rsid w:val="25D87F1F"/>
    <w:rsid w:val="266D4357"/>
    <w:rsid w:val="26F9B5F2"/>
    <w:rsid w:val="2C017DFB"/>
    <w:rsid w:val="31623383"/>
    <w:rsid w:val="32A55811"/>
    <w:rsid w:val="35A12E0E"/>
    <w:rsid w:val="379F2140"/>
    <w:rsid w:val="396F64A3"/>
    <w:rsid w:val="3CE6BF60"/>
    <w:rsid w:val="3DFB34EB"/>
    <w:rsid w:val="3EB1710F"/>
    <w:rsid w:val="3FFF9CB3"/>
    <w:rsid w:val="44EC5B34"/>
    <w:rsid w:val="45E16709"/>
    <w:rsid w:val="47B10A89"/>
    <w:rsid w:val="4E377D35"/>
    <w:rsid w:val="552B398D"/>
    <w:rsid w:val="59C31204"/>
    <w:rsid w:val="5AD63FF7"/>
    <w:rsid w:val="5C7EEB2B"/>
    <w:rsid w:val="5CD5091E"/>
    <w:rsid w:val="5EB7978B"/>
    <w:rsid w:val="5FF3D028"/>
    <w:rsid w:val="633E43E9"/>
    <w:rsid w:val="6C45652D"/>
    <w:rsid w:val="6FA5789A"/>
    <w:rsid w:val="6FF17C9A"/>
    <w:rsid w:val="70514307"/>
    <w:rsid w:val="71B92164"/>
    <w:rsid w:val="73FB3F78"/>
    <w:rsid w:val="767D3C3A"/>
    <w:rsid w:val="76DB2D16"/>
    <w:rsid w:val="76DDC442"/>
    <w:rsid w:val="77CF6DBE"/>
    <w:rsid w:val="77CFE873"/>
    <w:rsid w:val="79400D5B"/>
    <w:rsid w:val="79F70570"/>
    <w:rsid w:val="79FF4B07"/>
    <w:rsid w:val="7A6E820D"/>
    <w:rsid w:val="7B33AB3C"/>
    <w:rsid w:val="7B4305C5"/>
    <w:rsid w:val="7D891584"/>
    <w:rsid w:val="7DEEF35B"/>
    <w:rsid w:val="7F9B087C"/>
    <w:rsid w:val="7FB3CED9"/>
    <w:rsid w:val="7FDFA3B1"/>
    <w:rsid w:val="A7975D4A"/>
    <w:rsid w:val="B5FE64E3"/>
    <w:rsid w:val="B63DA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6A78AF"/>
  <w15:docId w15:val="{C1572C08-3737-4CDE-9C57-AC8D2929B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spacing w:beforeAutospacing="1" w:afterAutospacing="1"/>
      <w:jc w:val="left"/>
    </w:pPr>
    <w:rPr>
      <w:kern w:val="0"/>
      <w:sz w:val="24"/>
    </w:rPr>
  </w:style>
  <w:style w:type="character" w:styleId="a8">
    <w:name w:val="Strong"/>
    <w:basedOn w:val="a0"/>
    <w:uiPriority w:val="22"/>
    <w:qFormat/>
    <w:rPr>
      <w:b/>
    </w:rPr>
  </w:style>
  <w:style w:type="character" w:styleId="a9">
    <w:name w:val="Emphasis"/>
    <w:basedOn w:val="a0"/>
    <w:uiPriority w:val="20"/>
    <w:qFormat/>
    <w:rPr>
      <w:i/>
    </w:rPr>
  </w:style>
  <w:style w:type="character" w:customStyle="1" w:styleId="a4">
    <w:name w:val="页脚 字符"/>
    <w:link w:val="a3"/>
    <w:uiPriority w:val="99"/>
    <w:qFormat/>
    <w:locked/>
    <w:rPr>
      <w:rFonts w:ascii="Times New Roman" w:eastAsia="宋体" w:hAnsi="Times New Roman" w:cs="Times New Roman"/>
      <w:sz w:val="18"/>
      <w:szCs w:val="18"/>
    </w:rPr>
  </w:style>
  <w:style w:type="character" w:customStyle="1" w:styleId="a6">
    <w:name w:val="页眉 字符"/>
    <w:link w:val="a5"/>
    <w:uiPriority w:val="99"/>
    <w:qFormat/>
    <w:locked/>
    <w:rPr>
      <w:rFonts w:ascii="Times New Roman" w:eastAsia="宋体" w:hAnsi="Times New Roman" w:cs="Times New Roman"/>
      <w:sz w:val="18"/>
      <w:szCs w:val="18"/>
    </w:rPr>
  </w:style>
  <w:style w:type="paragraph" w:styleId="aa">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29</Words>
  <Characters>166</Characters>
  <Application>Microsoft Office Word</Application>
  <DocSecurity>0</DocSecurity>
  <Lines>1</Lines>
  <Paragraphs>1</Paragraphs>
  <ScaleCrop>false</ScaleCrop>
  <Company>sheca</Company>
  <LinksUpToDate>false</LinksUpToDate>
  <CharactersWithSpaces>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中共共青团上海市委员会党组（   ）</dc:title>
  <dc:creator>test001</dc:creator>
  <cp:lastModifiedBy>DELL</cp:lastModifiedBy>
  <cp:revision>3</cp:revision>
  <cp:lastPrinted>2025-03-11T14:48:00Z</cp:lastPrinted>
  <dcterms:created xsi:type="dcterms:W3CDTF">2023-11-16T03:34:00Z</dcterms:created>
  <dcterms:modified xsi:type="dcterms:W3CDTF">2025-03-21T08:59:00Z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ICV">
    <vt:lpwstr>90DD25BAD741478F94FADF237A408B60_13</vt:lpwstr>
  </property>
  <property fmtid="{D5CDD505-2E9C-101B-9397-08002B2CF9AE}" pid="4" name="KSOTemplateDocerSaveRecord">
    <vt:lpwstr>eyJoZGlkIjoiYmU3NjdiNDQ2Yzk0MDhlY2JhOGEzYjBiNjk4NThjMzEiLCJ1c2VySWQiOiIxMTgzNTE2MjI3In0=</vt:lpwstr>
  </property>
</Properties>
</file>