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0EC55" w14:textId="77777777" w:rsidR="00072AA3" w:rsidRDefault="00A53EE5">
      <w:pPr>
        <w:pStyle w:val="1"/>
        <w:widowControl/>
        <w:spacing w:line="360" w:lineRule="auto"/>
        <w:ind w:firstLineChars="0" w:firstLine="0"/>
        <w:jc w:val="center"/>
        <w:rPr>
          <w:rFonts w:ascii="黑体" w:eastAsia="黑体" w:hAnsi="黑体" w:cs="黑体"/>
          <w:b/>
          <w:bCs/>
          <w:kern w:val="0"/>
          <w:sz w:val="32"/>
          <w:szCs w:val="32"/>
        </w:rPr>
      </w:pPr>
      <w:r>
        <w:rPr>
          <w:rFonts w:ascii="黑体" w:eastAsia="黑体" w:hAnsi="黑体" w:cs="黑体" w:hint="eastAsia"/>
          <w:b/>
          <w:bCs/>
          <w:kern w:val="0"/>
          <w:sz w:val="32"/>
          <w:szCs w:val="32"/>
        </w:rPr>
        <w:t>2020级学生团员组织关系转入工作细则</w:t>
      </w:r>
    </w:p>
    <w:p w14:paraId="46E74A7A" w14:textId="77777777" w:rsidR="00072AA3" w:rsidRDefault="00A53EE5">
      <w:pPr>
        <w:pStyle w:val="1"/>
        <w:widowControl/>
        <w:spacing w:line="360" w:lineRule="auto"/>
        <w:ind w:firstLineChars="0" w:firstLine="0"/>
        <w:jc w:val="left"/>
        <w:rPr>
          <w:rFonts w:ascii="仿宋" w:eastAsia="仿宋" w:hAnsi="仿宋" w:cs="Tahoma"/>
          <w:b/>
          <w:bCs/>
          <w:kern w:val="0"/>
          <w:sz w:val="28"/>
          <w:szCs w:val="28"/>
        </w:rPr>
      </w:pPr>
      <w:r>
        <w:rPr>
          <w:rFonts w:ascii="仿宋" w:eastAsia="仿宋" w:hAnsi="仿宋" w:cs="Tahoma" w:hint="eastAsia"/>
          <w:b/>
          <w:bCs/>
          <w:kern w:val="0"/>
          <w:sz w:val="28"/>
          <w:szCs w:val="28"/>
        </w:rPr>
        <w:t>一、“智慧团建”系统操作流程</w:t>
      </w:r>
    </w:p>
    <w:p w14:paraId="3220FCBE" w14:textId="77777777" w:rsidR="00072AA3" w:rsidRDefault="00A53EE5">
      <w:pPr>
        <w:pStyle w:val="1"/>
        <w:widowControl/>
        <w:spacing w:line="360" w:lineRule="auto"/>
        <w:ind w:firstLine="560"/>
        <w:rPr>
          <w:rFonts w:ascii="仿宋" w:eastAsia="仿宋" w:hAnsi="仿宋" w:cs="Tahoma"/>
          <w:kern w:val="0"/>
          <w:sz w:val="28"/>
          <w:szCs w:val="28"/>
          <w:u w:val="single"/>
        </w:rPr>
      </w:pPr>
      <w:r>
        <w:rPr>
          <w:rFonts w:ascii="仿宋" w:eastAsia="仿宋" w:hAnsi="仿宋" w:cs="Tahoma" w:hint="eastAsia"/>
          <w:kern w:val="0"/>
          <w:sz w:val="28"/>
          <w:szCs w:val="28"/>
        </w:rPr>
        <w:t xml:space="preserve">登陆智慧团建网站 </w:t>
      </w:r>
      <w:hyperlink r:id="rId6" w:history="1">
        <w:r>
          <w:rPr>
            <w:rStyle w:val="a5"/>
            <w:rFonts w:ascii="仿宋" w:eastAsia="仿宋" w:hAnsi="仿宋" w:cs="Tahoma"/>
            <w:color w:val="auto"/>
            <w:kern w:val="0"/>
            <w:sz w:val="28"/>
            <w:szCs w:val="28"/>
            <w:u w:val="single"/>
          </w:rPr>
          <w:t>https://zhtj.youth.cn/zhtj/</w:t>
        </w:r>
      </w:hyperlink>
    </w:p>
    <w:p w14:paraId="368CD75F" w14:textId="77777777" w:rsidR="00072AA3" w:rsidRDefault="00A53EE5">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进入左侧关系转接界面，填写以下相关信息：</w:t>
      </w:r>
    </w:p>
    <w:p w14:paraId="542F22E4" w14:textId="77777777" w:rsidR="00072AA3" w:rsidRDefault="00A53EE5">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（1）转接原因：升学</w:t>
      </w:r>
    </w:p>
    <w:p w14:paraId="2F5A5454" w14:textId="77777777" w:rsidR="00072AA3" w:rsidRDefault="00A53EE5">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（2）新学校名称：上海师范大学</w:t>
      </w:r>
    </w:p>
    <w:p w14:paraId="3761E9A4" w14:textId="77777777" w:rsidR="00072AA3" w:rsidRDefault="00A53EE5">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（3）新学校详细地址：</w:t>
      </w:r>
    </w:p>
    <w:p w14:paraId="424D0B39" w14:textId="77777777" w:rsidR="00072AA3" w:rsidRDefault="00A53EE5">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徐汇校区：上海市市辖区徐汇区桂林路1</w:t>
      </w:r>
      <w:r>
        <w:rPr>
          <w:rFonts w:ascii="仿宋" w:eastAsia="仿宋" w:hAnsi="仿宋" w:cs="Tahoma"/>
          <w:kern w:val="0"/>
          <w:sz w:val="28"/>
          <w:szCs w:val="28"/>
        </w:rPr>
        <w:t>00</w:t>
      </w:r>
      <w:r>
        <w:rPr>
          <w:rFonts w:ascii="仿宋" w:eastAsia="仿宋" w:hAnsi="仿宋" w:cs="Tahoma" w:hint="eastAsia"/>
          <w:kern w:val="0"/>
          <w:sz w:val="28"/>
          <w:szCs w:val="28"/>
        </w:rPr>
        <w:t>号</w:t>
      </w:r>
    </w:p>
    <w:p w14:paraId="20B470F6" w14:textId="77777777" w:rsidR="00072AA3" w:rsidRDefault="00A53EE5">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奉贤校区：上海市市辖区奉贤区海思路1</w:t>
      </w:r>
      <w:r>
        <w:rPr>
          <w:rFonts w:ascii="仿宋" w:eastAsia="仿宋" w:hAnsi="仿宋" w:cs="Tahoma"/>
          <w:kern w:val="0"/>
          <w:sz w:val="28"/>
          <w:szCs w:val="28"/>
        </w:rPr>
        <w:t>00</w:t>
      </w:r>
      <w:r>
        <w:rPr>
          <w:rFonts w:ascii="仿宋" w:eastAsia="仿宋" w:hAnsi="仿宋" w:cs="Tahoma" w:hint="eastAsia"/>
          <w:kern w:val="0"/>
          <w:sz w:val="28"/>
          <w:szCs w:val="28"/>
        </w:rPr>
        <w:t>号</w:t>
      </w:r>
    </w:p>
    <w:p w14:paraId="455E4C62" w14:textId="77777777" w:rsidR="00072AA3" w:rsidRDefault="00A53EE5">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（4）申请转入组织：</w:t>
      </w:r>
    </w:p>
    <w:p w14:paraId="4DA51C39" w14:textId="14E1CD2F" w:rsidR="00072AA3" w:rsidRDefault="00EE766F">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【本科生】</w:t>
      </w:r>
      <w:r w:rsidR="00A53EE5">
        <w:rPr>
          <w:rFonts w:ascii="仿宋" w:eastAsia="仿宋" w:hAnsi="仿宋" w:cs="Tahoma" w:hint="eastAsia"/>
          <w:kern w:val="0"/>
          <w:sz w:val="28"/>
          <w:szCs w:val="28"/>
        </w:rPr>
        <w:t>依次选择：团上海市委-上海师范大学团委-具体的学院团委-具体的团支部</w:t>
      </w:r>
    </w:p>
    <w:p w14:paraId="5238A1A1" w14:textId="2E2A71AB" w:rsidR="00072AA3" w:rsidRDefault="00A53EE5">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例：上海市上海师范大学上海师范大学人文学院汉语言文学（师范）2</w:t>
      </w:r>
      <w:r>
        <w:rPr>
          <w:rFonts w:ascii="仿宋" w:eastAsia="仿宋" w:hAnsi="仿宋" w:cs="Tahoma"/>
          <w:kern w:val="0"/>
          <w:sz w:val="28"/>
          <w:szCs w:val="28"/>
        </w:rPr>
        <w:t>0</w:t>
      </w:r>
      <w:r>
        <w:rPr>
          <w:rFonts w:ascii="仿宋" w:eastAsia="仿宋" w:hAnsi="仿宋" w:cs="Tahoma" w:hint="eastAsia"/>
          <w:kern w:val="0"/>
          <w:sz w:val="28"/>
          <w:szCs w:val="28"/>
        </w:rPr>
        <w:t>20级1班</w:t>
      </w:r>
      <w:r w:rsidR="00E14C88">
        <w:rPr>
          <w:rFonts w:ascii="仿宋" w:eastAsia="仿宋" w:hAnsi="仿宋" w:cs="Tahoma" w:hint="eastAsia"/>
          <w:kern w:val="0"/>
          <w:sz w:val="28"/>
          <w:szCs w:val="28"/>
        </w:rPr>
        <w:t>团支部</w:t>
      </w:r>
    </w:p>
    <w:p w14:paraId="6F46E9CF" w14:textId="750599C2" w:rsidR="00EE766F" w:rsidRDefault="00EE766F">
      <w:pPr>
        <w:pStyle w:val="1"/>
        <w:widowControl/>
        <w:spacing w:line="360" w:lineRule="auto"/>
        <w:ind w:firstLine="560"/>
        <w:rPr>
          <w:rFonts w:ascii="仿宋" w:eastAsia="仿宋" w:hAnsi="仿宋" w:cs="Tahoma"/>
          <w:color w:val="000000" w:themeColor="text1"/>
          <w:kern w:val="0"/>
          <w:sz w:val="28"/>
          <w:szCs w:val="28"/>
        </w:rPr>
      </w:pPr>
      <w:r>
        <w:rPr>
          <w:rFonts w:ascii="仿宋" w:eastAsia="仿宋" w:hAnsi="仿宋" w:cs="Tahoma" w:hint="eastAsia"/>
          <w:kern w:val="0"/>
          <w:sz w:val="28"/>
          <w:szCs w:val="28"/>
        </w:rPr>
        <w:t>【研究生】依次选择：</w:t>
      </w:r>
      <w:r w:rsidRPr="00EE766F">
        <w:rPr>
          <w:rFonts w:ascii="仿宋" w:eastAsia="仿宋" w:hAnsi="仿宋" w:cs="Tahoma" w:hint="eastAsia"/>
          <w:color w:val="000000" w:themeColor="text1"/>
          <w:kern w:val="0"/>
          <w:sz w:val="28"/>
          <w:szCs w:val="28"/>
        </w:rPr>
        <w:t>团上海市委-上海师范大学团委-研究生团工委-</w:t>
      </w:r>
      <w:r>
        <w:rPr>
          <w:rFonts w:ascii="仿宋" w:eastAsia="仿宋" w:hAnsi="仿宋" w:cs="Tahoma" w:hint="eastAsia"/>
          <w:kern w:val="0"/>
          <w:sz w:val="28"/>
          <w:szCs w:val="28"/>
        </w:rPr>
        <w:t>具体的学院</w:t>
      </w:r>
      <w:r w:rsidR="00105828">
        <w:rPr>
          <w:rFonts w:ascii="仿宋" w:eastAsia="仿宋" w:hAnsi="仿宋" w:cs="Tahoma" w:hint="eastAsia"/>
          <w:kern w:val="0"/>
          <w:sz w:val="28"/>
          <w:szCs w:val="28"/>
        </w:rPr>
        <w:t>团总支</w:t>
      </w:r>
      <w:r>
        <w:rPr>
          <w:rFonts w:ascii="仿宋" w:eastAsia="仿宋" w:hAnsi="仿宋" w:cs="Tahoma" w:hint="eastAsia"/>
          <w:kern w:val="0"/>
          <w:sz w:val="28"/>
          <w:szCs w:val="28"/>
        </w:rPr>
        <w:t>-</w:t>
      </w:r>
      <w:r w:rsidRPr="00EE766F">
        <w:rPr>
          <w:rFonts w:ascii="仿宋" w:eastAsia="仿宋" w:hAnsi="仿宋" w:cs="Tahoma" w:hint="eastAsia"/>
          <w:color w:val="000000" w:themeColor="text1"/>
          <w:kern w:val="0"/>
          <w:sz w:val="28"/>
          <w:szCs w:val="28"/>
        </w:rPr>
        <w:t>具体的团支部</w:t>
      </w:r>
    </w:p>
    <w:p w14:paraId="535482DA" w14:textId="5BEE6961" w:rsidR="00105828" w:rsidRPr="00105828" w:rsidRDefault="00105828" w:rsidP="00105828">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例：</w:t>
      </w:r>
      <w:r w:rsidRPr="00105828">
        <w:rPr>
          <w:rFonts w:ascii="仿宋" w:eastAsia="仿宋" w:hAnsi="仿宋" w:cs="Tahoma" w:hint="eastAsia"/>
          <w:kern w:val="0"/>
          <w:sz w:val="28"/>
          <w:szCs w:val="28"/>
        </w:rPr>
        <w:t>上海市上海师范大学上海师范大学研究生数理学院研究生数学专业2015级2班团支部（</w:t>
      </w:r>
      <w:proofErr w:type="gramStart"/>
      <w:r w:rsidRPr="00105828">
        <w:rPr>
          <w:rFonts w:ascii="仿宋" w:eastAsia="仿宋" w:hAnsi="仿宋" w:cs="Tahoma" w:hint="eastAsia"/>
          <w:kern w:val="0"/>
          <w:sz w:val="28"/>
          <w:szCs w:val="28"/>
        </w:rPr>
        <w:t>研</w:t>
      </w:r>
      <w:proofErr w:type="gramEnd"/>
      <w:r w:rsidRPr="00105828">
        <w:rPr>
          <w:rFonts w:ascii="仿宋" w:eastAsia="仿宋" w:hAnsi="仿宋" w:cs="Tahoma" w:hint="eastAsia"/>
          <w:kern w:val="0"/>
          <w:sz w:val="28"/>
          <w:szCs w:val="28"/>
        </w:rPr>
        <w:t>）团支部</w:t>
      </w:r>
    </w:p>
    <w:p w14:paraId="619D7F0B" w14:textId="77777777" w:rsidR="00072AA3" w:rsidRDefault="00072AA3"/>
    <w:p w14:paraId="721FB5DD" w14:textId="77777777" w:rsidR="00072AA3" w:rsidRDefault="00A53EE5">
      <w:pPr>
        <w:widowControl/>
        <w:jc w:val="left"/>
        <w:rPr>
          <w:rFonts w:ascii="仿宋" w:eastAsia="仿宋" w:hAnsi="仿宋" w:cs="Tahoma"/>
          <w:b/>
          <w:bCs/>
          <w:kern w:val="0"/>
          <w:sz w:val="28"/>
          <w:szCs w:val="28"/>
        </w:rPr>
      </w:pPr>
      <w:r>
        <w:rPr>
          <w:rFonts w:ascii="仿宋" w:eastAsia="仿宋" w:hAnsi="仿宋" w:cs="Tahoma" w:hint="eastAsia"/>
          <w:b/>
          <w:bCs/>
          <w:kern w:val="0"/>
          <w:sz w:val="28"/>
          <w:szCs w:val="28"/>
        </w:rPr>
        <w:t>二、团组织关系转入流程</w:t>
      </w:r>
    </w:p>
    <w:p w14:paraId="4590DC91" w14:textId="77777777" w:rsidR="00072AA3" w:rsidRDefault="00A53EE5">
      <w:pPr>
        <w:widowControl/>
        <w:ind w:firstLineChars="200" w:firstLine="560"/>
        <w:rPr>
          <w:rFonts w:ascii="仿宋" w:eastAsia="仿宋" w:hAnsi="仿宋" w:cs="Tahoma"/>
          <w:kern w:val="0"/>
          <w:sz w:val="28"/>
          <w:szCs w:val="28"/>
        </w:rPr>
      </w:pPr>
      <w:r>
        <w:rPr>
          <w:rFonts w:ascii="仿宋" w:eastAsia="仿宋" w:hAnsi="仿宋" w:cs="Tahoma" w:hint="eastAsia"/>
          <w:kern w:val="0"/>
          <w:sz w:val="28"/>
          <w:szCs w:val="28"/>
        </w:rPr>
        <w:t>（1）将团员证第一页中未填写栏目补齐。</w:t>
      </w:r>
    </w:p>
    <w:p w14:paraId="616A7520" w14:textId="0CC66050" w:rsidR="00072AA3" w:rsidRDefault="00A53EE5">
      <w:pPr>
        <w:widowControl/>
        <w:spacing w:line="360" w:lineRule="auto"/>
        <w:ind w:firstLineChars="200" w:firstLine="560"/>
        <w:rPr>
          <w:rFonts w:ascii="黑体" w:eastAsia="黑体" w:hAnsi="黑体" w:cs="Tahoma"/>
          <w:bCs/>
          <w:kern w:val="0"/>
          <w:sz w:val="28"/>
          <w:szCs w:val="28"/>
        </w:rPr>
      </w:pPr>
      <w:r>
        <w:rPr>
          <w:rFonts w:ascii="仿宋" w:eastAsia="仿宋" w:hAnsi="仿宋" w:cs="Tahoma" w:hint="eastAsia"/>
          <w:kern w:val="0"/>
          <w:sz w:val="28"/>
          <w:szCs w:val="28"/>
        </w:rPr>
        <w:t>（</w:t>
      </w:r>
      <w:r>
        <w:rPr>
          <w:rFonts w:ascii="仿宋" w:eastAsia="仿宋" w:hAnsi="仿宋" w:cs="Tahoma"/>
          <w:kern w:val="0"/>
          <w:sz w:val="28"/>
          <w:szCs w:val="28"/>
        </w:rPr>
        <w:t>2</w:t>
      </w:r>
      <w:r>
        <w:rPr>
          <w:rFonts w:ascii="仿宋" w:eastAsia="仿宋" w:hAnsi="仿宋" w:cs="Tahoma" w:hint="eastAsia"/>
          <w:kern w:val="0"/>
          <w:sz w:val="28"/>
          <w:szCs w:val="28"/>
        </w:rPr>
        <w:t>）预先填写好组织关系接转中转入一栏。例：2020年</w:t>
      </w:r>
      <w:r w:rsidR="00105828">
        <w:rPr>
          <w:rFonts w:ascii="仿宋" w:eastAsia="仿宋" w:hAnsi="仿宋" w:cs="Tahoma"/>
          <w:kern w:val="0"/>
          <w:sz w:val="28"/>
          <w:szCs w:val="28"/>
        </w:rPr>
        <w:t>9</w:t>
      </w:r>
      <w:r>
        <w:rPr>
          <w:rFonts w:ascii="仿宋" w:eastAsia="仿宋" w:hAnsi="仿宋" w:cs="Tahoma" w:hint="eastAsia"/>
          <w:kern w:val="0"/>
          <w:sz w:val="28"/>
          <w:szCs w:val="28"/>
        </w:rPr>
        <w:t>月，因升学，组织关系转入。</w:t>
      </w:r>
    </w:p>
    <w:p w14:paraId="4C1C2D48" w14:textId="3BE30E87" w:rsidR="00072AA3" w:rsidRDefault="00A53EE5">
      <w:pPr>
        <w:widowControl/>
        <w:ind w:firstLineChars="200" w:firstLine="560"/>
        <w:rPr>
          <w:rFonts w:ascii="仿宋" w:eastAsia="仿宋" w:hAnsi="仿宋" w:cs="Tahoma"/>
          <w:kern w:val="0"/>
          <w:sz w:val="28"/>
          <w:szCs w:val="28"/>
        </w:rPr>
      </w:pPr>
      <w:r>
        <w:rPr>
          <w:rFonts w:ascii="仿宋" w:eastAsia="仿宋" w:hAnsi="仿宋" w:cs="Tahoma" w:hint="eastAsia"/>
          <w:kern w:val="0"/>
          <w:sz w:val="28"/>
          <w:szCs w:val="28"/>
        </w:rPr>
        <w:lastRenderedPageBreak/>
        <w:t>（</w:t>
      </w:r>
      <w:r>
        <w:rPr>
          <w:rFonts w:ascii="仿宋" w:eastAsia="仿宋" w:hAnsi="仿宋" w:cs="Tahoma"/>
          <w:kern w:val="0"/>
          <w:sz w:val="28"/>
          <w:szCs w:val="28"/>
        </w:rPr>
        <w:t>3</w:t>
      </w:r>
      <w:r>
        <w:rPr>
          <w:rFonts w:ascii="仿宋" w:eastAsia="仿宋" w:hAnsi="仿宋" w:cs="Tahoma" w:hint="eastAsia"/>
          <w:kern w:val="0"/>
          <w:sz w:val="28"/>
          <w:szCs w:val="28"/>
        </w:rPr>
        <w:t>）</w:t>
      </w:r>
      <w:r w:rsidR="00105828">
        <w:rPr>
          <w:rFonts w:ascii="仿宋" w:eastAsia="仿宋" w:hAnsi="仿宋" w:cs="Tahoma" w:hint="eastAsia"/>
          <w:kern w:val="0"/>
          <w:sz w:val="28"/>
          <w:szCs w:val="28"/>
        </w:rPr>
        <w:t>无转出手续及团籍注册的须出示以下材料：原单位履行团员权利、义务（交纳团费、参与组织生活）的证明，或智慧团建截图（智慧团建-我的首页-点入查看团员基本资料）。</w:t>
      </w:r>
    </w:p>
    <w:p w14:paraId="760C45B0" w14:textId="77777777" w:rsidR="00105828" w:rsidRDefault="00105828" w:rsidP="00105828">
      <w:pPr>
        <w:widowControl/>
        <w:ind w:firstLineChars="200" w:firstLine="560"/>
        <w:rPr>
          <w:rFonts w:ascii="仿宋" w:eastAsia="仿宋" w:hAnsi="仿宋" w:cs="Tahoma"/>
          <w:kern w:val="0"/>
          <w:sz w:val="28"/>
          <w:szCs w:val="28"/>
        </w:rPr>
      </w:pPr>
      <w:r>
        <w:rPr>
          <w:rFonts w:ascii="仿宋" w:eastAsia="仿宋" w:hAnsi="仿宋" w:cs="Tahoma" w:hint="eastAsia"/>
          <w:kern w:val="0"/>
          <w:sz w:val="28"/>
          <w:szCs w:val="28"/>
        </w:rPr>
        <w:t>界面如下。</w:t>
      </w:r>
    </w:p>
    <w:p w14:paraId="10B11F59" w14:textId="553CCA87" w:rsidR="00105828" w:rsidRDefault="00105828">
      <w:pPr>
        <w:widowControl/>
        <w:ind w:firstLineChars="200" w:firstLine="560"/>
        <w:rPr>
          <w:rFonts w:ascii="仿宋" w:eastAsia="仿宋" w:hAnsi="仿宋" w:cs="Tahoma"/>
          <w:kern w:val="0"/>
          <w:sz w:val="28"/>
          <w:szCs w:val="28"/>
        </w:rPr>
      </w:pPr>
      <w:r>
        <w:rPr>
          <w:rFonts w:ascii="仿宋" w:eastAsia="仿宋" w:hAnsi="仿宋" w:cs="Tahoma" w:hint="eastAsia"/>
          <w:noProof/>
          <w:kern w:val="0"/>
          <w:sz w:val="28"/>
          <w:szCs w:val="28"/>
        </w:rPr>
        <w:drawing>
          <wp:inline distT="0" distB="0" distL="0" distR="0" wp14:anchorId="183290BC" wp14:editId="1B5E8983">
            <wp:extent cx="5274310" cy="296354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963545"/>
                    </a:xfrm>
                    <a:prstGeom prst="rect">
                      <a:avLst/>
                    </a:prstGeom>
                  </pic:spPr>
                </pic:pic>
              </a:graphicData>
            </a:graphic>
          </wp:inline>
        </w:drawing>
      </w:r>
    </w:p>
    <w:p w14:paraId="310EDE48" w14:textId="5433CDA9" w:rsidR="00105828" w:rsidRPr="00105828" w:rsidRDefault="00105828" w:rsidP="00105828">
      <w:pPr>
        <w:ind w:firstLineChars="200" w:firstLine="560"/>
        <w:rPr>
          <w:rFonts w:ascii="仿宋" w:eastAsia="仿宋" w:hAnsi="仿宋" w:cs="Tahoma"/>
          <w:kern w:val="0"/>
          <w:sz w:val="28"/>
          <w:szCs w:val="28"/>
        </w:rPr>
      </w:pPr>
      <w:r w:rsidRPr="00105828">
        <w:rPr>
          <w:rFonts w:ascii="仿宋" w:eastAsia="仿宋" w:hAnsi="仿宋" w:cs="Tahoma" w:hint="eastAsia"/>
          <w:kern w:val="0"/>
          <w:sz w:val="28"/>
          <w:szCs w:val="28"/>
        </w:rPr>
        <w:t>（4）团员证遗失，需提供入我校前的原单位组织关系转出证明或入团志愿书或智慧团建截图等相关证明材料方可申请团员证补办并办理团员组织关系转入手续。团员证</w:t>
      </w:r>
      <w:proofErr w:type="gramStart"/>
      <w:r w:rsidRPr="00105828">
        <w:rPr>
          <w:rFonts w:ascii="仿宋" w:eastAsia="仿宋" w:hAnsi="仿宋" w:cs="Tahoma" w:hint="eastAsia"/>
          <w:kern w:val="0"/>
          <w:sz w:val="28"/>
          <w:szCs w:val="28"/>
        </w:rPr>
        <w:t>补办须</w:t>
      </w:r>
      <w:proofErr w:type="gramEnd"/>
      <w:r w:rsidRPr="00105828">
        <w:rPr>
          <w:rFonts w:ascii="仿宋" w:eastAsia="仿宋" w:hAnsi="仿宋" w:cs="Tahoma" w:hint="eastAsia"/>
          <w:kern w:val="0"/>
          <w:sz w:val="28"/>
          <w:szCs w:val="28"/>
        </w:rPr>
        <w:t>提供1寸照一张（照片后注明所在学院、</w:t>
      </w:r>
      <w:proofErr w:type="gramStart"/>
      <w:r w:rsidRPr="00105828">
        <w:rPr>
          <w:rFonts w:ascii="仿宋" w:eastAsia="仿宋" w:hAnsi="仿宋" w:cs="Tahoma" w:hint="eastAsia"/>
          <w:kern w:val="0"/>
          <w:sz w:val="28"/>
          <w:szCs w:val="28"/>
        </w:rPr>
        <w:t>研</w:t>
      </w:r>
      <w:proofErr w:type="gramEnd"/>
      <w:r w:rsidRPr="00105828">
        <w:rPr>
          <w:rFonts w:ascii="仿宋" w:eastAsia="仿宋" w:hAnsi="仿宋" w:cs="Tahoma" w:hint="eastAsia"/>
          <w:kern w:val="0"/>
          <w:sz w:val="28"/>
          <w:szCs w:val="28"/>
        </w:rPr>
        <w:t>/本、团支部名称、姓名、联系方式）、补办证明和5元工本费。</w:t>
      </w:r>
    </w:p>
    <w:p w14:paraId="22723791" w14:textId="77777777" w:rsidR="00105828" w:rsidRPr="00105828" w:rsidRDefault="00105828" w:rsidP="00105828">
      <w:pPr>
        <w:ind w:firstLineChars="200" w:firstLine="560"/>
        <w:rPr>
          <w:rFonts w:ascii="仿宋" w:eastAsia="仿宋" w:hAnsi="仿宋" w:cs="Tahoma"/>
          <w:kern w:val="0"/>
          <w:sz w:val="28"/>
          <w:szCs w:val="28"/>
        </w:rPr>
      </w:pPr>
      <w:r w:rsidRPr="00105828">
        <w:rPr>
          <w:rFonts w:ascii="仿宋" w:eastAsia="仿宋" w:hAnsi="仿宋" w:cs="Tahoma" w:hint="eastAsia"/>
          <w:kern w:val="0"/>
          <w:sz w:val="28"/>
          <w:szCs w:val="28"/>
        </w:rPr>
        <w:t>（5）无编号、钢印、照片的团员证，需在原单位补上后，方可办理转入。</w:t>
      </w:r>
    </w:p>
    <w:p w14:paraId="12CA6D20" w14:textId="77777777" w:rsidR="00105828" w:rsidRPr="00105828" w:rsidRDefault="00105828" w:rsidP="00105828">
      <w:pPr>
        <w:ind w:firstLineChars="200" w:firstLine="560"/>
        <w:rPr>
          <w:rFonts w:ascii="仿宋" w:eastAsia="仿宋" w:hAnsi="仿宋" w:cs="Tahoma"/>
          <w:kern w:val="0"/>
          <w:sz w:val="28"/>
          <w:szCs w:val="28"/>
        </w:rPr>
      </w:pPr>
      <w:r w:rsidRPr="00105828">
        <w:rPr>
          <w:rFonts w:ascii="仿宋" w:eastAsia="仿宋" w:hAnsi="仿宋" w:cs="Tahoma" w:hint="eastAsia"/>
          <w:kern w:val="0"/>
          <w:sz w:val="28"/>
          <w:szCs w:val="28"/>
        </w:rPr>
        <w:t>（6）无原单位组织关系转出章的团员证需提供入我校前的原单位组织关系转出证明或入团志愿书或智慧团建截图等相关证明材料，或在原单位补上后，方可办理转入。</w:t>
      </w:r>
    </w:p>
    <w:p w14:paraId="7AC927FB" w14:textId="77777777" w:rsidR="00105828" w:rsidRPr="00105828" w:rsidRDefault="00105828" w:rsidP="00105828">
      <w:pPr>
        <w:ind w:firstLineChars="200" w:firstLine="560"/>
        <w:rPr>
          <w:rFonts w:ascii="仿宋" w:eastAsia="仿宋" w:hAnsi="仿宋" w:cs="Tahoma"/>
          <w:kern w:val="0"/>
          <w:sz w:val="28"/>
          <w:szCs w:val="28"/>
        </w:rPr>
      </w:pPr>
      <w:r w:rsidRPr="00105828">
        <w:rPr>
          <w:rFonts w:ascii="仿宋" w:eastAsia="仿宋" w:hAnsi="仿宋" w:cs="Tahoma" w:hint="eastAsia"/>
          <w:kern w:val="0"/>
          <w:sz w:val="28"/>
          <w:szCs w:val="28"/>
        </w:rPr>
        <w:lastRenderedPageBreak/>
        <w:t>（7）学院团委需将正常办理转入的团员证与补办材料分类装袋整理汇总。</w:t>
      </w:r>
    </w:p>
    <w:p w14:paraId="2E2E65A6" w14:textId="77777777" w:rsidR="00105828" w:rsidRPr="00105828" w:rsidRDefault="00105828" w:rsidP="00105828"/>
    <w:p w14:paraId="2456256E" w14:textId="77777777" w:rsidR="00072AA3" w:rsidRDefault="00A53EE5">
      <w:pPr>
        <w:widowControl/>
        <w:spacing w:line="360" w:lineRule="auto"/>
        <w:rPr>
          <w:rFonts w:ascii="仿宋" w:eastAsia="仿宋" w:hAnsi="仿宋" w:cs="仿宋"/>
          <w:b/>
          <w:kern w:val="0"/>
          <w:sz w:val="28"/>
          <w:szCs w:val="28"/>
        </w:rPr>
      </w:pPr>
      <w:r>
        <w:rPr>
          <w:rFonts w:ascii="仿宋" w:eastAsia="仿宋" w:hAnsi="仿宋" w:cs="仿宋" w:hint="eastAsia"/>
          <w:b/>
          <w:kern w:val="0"/>
          <w:sz w:val="28"/>
          <w:szCs w:val="28"/>
        </w:rPr>
        <w:t>三、时间安排</w:t>
      </w:r>
    </w:p>
    <w:p w14:paraId="17E6BDA9" w14:textId="77777777" w:rsidR="00072AA3" w:rsidRDefault="00A53EE5">
      <w:pPr>
        <w:widowControl/>
        <w:spacing w:line="360" w:lineRule="auto"/>
        <w:rPr>
          <w:rFonts w:ascii="黑体" w:eastAsia="黑体" w:hAnsi="黑体" w:cs="Tahoma"/>
          <w:bCs/>
          <w:kern w:val="0"/>
          <w:sz w:val="28"/>
          <w:szCs w:val="28"/>
        </w:rPr>
      </w:pPr>
      <w:r>
        <w:rPr>
          <w:rFonts w:ascii="黑体" w:eastAsia="黑体" w:hAnsi="黑体" w:cs="Tahoma" w:hint="eastAsia"/>
          <w:bCs/>
          <w:kern w:val="0"/>
          <w:sz w:val="28"/>
          <w:szCs w:val="28"/>
        </w:rPr>
        <w:t>（一）学院分批材料递交时间、地点安排</w:t>
      </w:r>
    </w:p>
    <w:p w14:paraId="1AC8724C" w14:textId="77777777" w:rsidR="00536768" w:rsidRPr="006F721F" w:rsidRDefault="00A53EE5" w:rsidP="00536768">
      <w:pPr>
        <w:widowControl/>
        <w:spacing w:line="360" w:lineRule="auto"/>
        <w:ind w:firstLineChars="200" w:firstLine="562"/>
        <w:rPr>
          <w:rFonts w:ascii="仿宋" w:eastAsia="仿宋" w:hAnsi="仿宋" w:cs="Tahoma"/>
          <w:bCs/>
          <w:kern w:val="0"/>
          <w:sz w:val="28"/>
          <w:szCs w:val="28"/>
        </w:rPr>
      </w:pPr>
      <w:r w:rsidRPr="006F721F">
        <w:rPr>
          <w:rFonts w:ascii="仿宋" w:eastAsia="仿宋" w:hAnsi="仿宋" w:cs="Tahoma" w:hint="eastAsia"/>
          <w:b/>
          <w:kern w:val="0"/>
          <w:sz w:val="28"/>
          <w:szCs w:val="28"/>
        </w:rPr>
        <w:t>奉贤校区</w:t>
      </w:r>
      <w:r w:rsidR="00536768" w:rsidRPr="006F721F">
        <w:rPr>
          <w:rFonts w:ascii="仿宋" w:eastAsia="仿宋" w:hAnsi="仿宋" w:cs="Tahoma" w:hint="eastAsia"/>
          <w:bCs/>
          <w:kern w:val="0"/>
          <w:sz w:val="28"/>
          <w:szCs w:val="28"/>
        </w:rPr>
        <w:t>（大学生活动中心113）</w:t>
      </w:r>
    </w:p>
    <w:p w14:paraId="7F834F4A" w14:textId="167B262F" w:rsidR="00072AA3" w:rsidRPr="006F721F" w:rsidRDefault="00536768" w:rsidP="00536768">
      <w:pPr>
        <w:widowControl/>
        <w:spacing w:line="360" w:lineRule="auto"/>
        <w:ind w:firstLineChars="200" w:firstLine="562"/>
        <w:rPr>
          <w:rFonts w:ascii="仿宋" w:eastAsia="仿宋" w:hAnsi="仿宋" w:cs="Tahoma"/>
          <w:b/>
          <w:color w:val="000000" w:themeColor="text1"/>
          <w:kern w:val="0"/>
          <w:sz w:val="28"/>
          <w:szCs w:val="28"/>
        </w:rPr>
      </w:pPr>
      <w:r w:rsidRPr="006F721F">
        <w:rPr>
          <w:rFonts w:ascii="仿宋" w:eastAsia="仿宋" w:hAnsi="仿宋" w:cs="Tahoma" w:hint="eastAsia"/>
          <w:b/>
          <w:color w:val="000000" w:themeColor="text1"/>
          <w:kern w:val="0"/>
          <w:sz w:val="28"/>
          <w:szCs w:val="28"/>
        </w:rPr>
        <w:t>值班时间段：12:00-12:40；19:00-20:00</w:t>
      </w:r>
    </w:p>
    <w:p w14:paraId="6B85C07E" w14:textId="0BE1D0C6"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第一批（10月</w:t>
      </w:r>
      <w:r w:rsidR="00536768" w:rsidRPr="006F721F">
        <w:rPr>
          <w:rFonts w:ascii="仿宋" w:eastAsia="仿宋" w:hAnsi="仿宋" w:cs="Tahoma"/>
          <w:bCs/>
          <w:kern w:val="0"/>
          <w:sz w:val="28"/>
          <w:szCs w:val="28"/>
        </w:rPr>
        <w:t>19</w:t>
      </w:r>
      <w:r w:rsidRPr="006F721F">
        <w:rPr>
          <w:rFonts w:ascii="仿宋" w:eastAsia="仿宋" w:hAnsi="仿宋" w:cs="Tahoma" w:hint="eastAsia"/>
          <w:bCs/>
          <w:kern w:val="0"/>
          <w:sz w:val="28"/>
          <w:szCs w:val="28"/>
        </w:rPr>
        <w:t>日—10月2</w:t>
      </w:r>
      <w:r w:rsidR="00536768" w:rsidRPr="006F721F">
        <w:rPr>
          <w:rFonts w:ascii="仿宋" w:eastAsia="仿宋" w:hAnsi="仿宋" w:cs="Tahoma"/>
          <w:bCs/>
          <w:kern w:val="0"/>
          <w:sz w:val="28"/>
          <w:szCs w:val="28"/>
        </w:rPr>
        <w:t>3</w:t>
      </w:r>
      <w:r w:rsidRPr="006F721F">
        <w:rPr>
          <w:rFonts w:ascii="仿宋" w:eastAsia="仿宋" w:hAnsi="仿宋" w:cs="Tahoma" w:hint="eastAsia"/>
          <w:bCs/>
          <w:kern w:val="0"/>
          <w:sz w:val="28"/>
          <w:szCs w:val="28"/>
        </w:rPr>
        <w:t>日）：</w:t>
      </w:r>
    </w:p>
    <w:p w14:paraId="0536904C" w14:textId="77777777"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人文学院 教育学院 哲学与法政学院 对外汉语学院</w:t>
      </w:r>
    </w:p>
    <w:p w14:paraId="194A6417" w14:textId="77777777"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影视传媒学院（奉贤校区）体育学院（含研究生）</w:t>
      </w:r>
      <w:r w:rsidRPr="006F721F">
        <w:rPr>
          <w:rFonts w:ascii="仿宋" w:eastAsia="仿宋" w:hAnsi="仿宋" w:cs="Tahoma"/>
          <w:bCs/>
          <w:kern w:val="0"/>
          <w:sz w:val="28"/>
          <w:szCs w:val="28"/>
        </w:rPr>
        <w:t xml:space="preserve"> </w:t>
      </w:r>
      <w:r w:rsidRPr="006F721F">
        <w:rPr>
          <w:rFonts w:ascii="仿宋" w:eastAsia="仿宋" w:hAnsi="仿宋" w:cs="Tahoma" w:hint="eastAsia"/>
          <w:bCs/>
          <w:kern w:val="0"/>
          <w:sz w:val="28"/>
          <w:szCs w:val="28"/>
        </w:rPr>
        <w:t>数理学院</w:t>
      </w:r>
      <w:r w:rsidRPr="006F721F">
        <w:rPr>
          <w:rFonts w:ascii="仿宋" w:eastAsia="仿宋" w:hAnsi="仿宋" w:cs="Tahoma"/>
          <w:bCs/>
          <w:kern w:val="0"/>
          <w:sz w:val="28"/>
          <w:szCs w:val="28"/>
        </w:rPr>
        <w:t xml:space="preserve"> </w:t>
      </w:r>
    </w:p>
    <w:p w14:paraId="55EE8DD6" w14:textId="77777777"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化学与材料科学学院</w:t>
      </w:r>
      <w:r w:rsidRPr="006F721F">
        <w:rPr>
          <w:rFonts w:ascii="仿宋" w:eastAsia="仿宋" w:hAnsi="仿宋" w:cs="Tahoma"/>
          <w:bCs/>
          <w:kern w:val="0"/>
          <w:sz w:val="28"/>
          <w:szCs w:val="28"/>
        </w:rPr>
        <w:t xml:space="preserve">  </w:t>
      </w:r>
      <w:r w:rsidRPr="006F721F">
        <w:rPr>
          <w:rFonts w:ascii="仿宋" w:eastAsia="仿宋" w:hAnsi="仿宋" w:cs="Tahoma" w:hint="eastAsia"/>
          <w:bCs/>
          <w:kern w:val="0"/>
          <w:sz w:val="28"/>
          <w:szCs w:val="28"/>
        </w:rPr>
        <w:t xml:space="preserve">建筑工程学院 </w:t>
      </w:r>
    </w:p>
    <w:p w14:paraId="3BC42F85" w14:textId="078C847E"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第二批（</w:t>
      </w:r>
      <w:r w:rsidRPr="006F721F">
        <w:rPr>
          <w:rFonts w:ascii="仿宋" w:eastAsia="仿宋" w:hAnsi="仿宋" w:cs="Tahoma"/>
          <w:bCs/>
          <w:kern w:val="0"/>
          <w:sz w:val="28"/>
          <w:szCs w:val="28"/>
        </w:rPr>
        <w:t>10</w:t>
      </w:r>
      <w:r w:rsidRPr="006F721F">
        <w:rPr>
          <w:rFonts w:ascii="仿宋" w:eastAsia="仿宋" w:hAnsi="仿宋" w:cs="Tahoma" w:hint="eastAsia"/>
          <w:bCs/>
          <w:kern w:val="0"/>
          <w:sz w:val="28"/>
          <w:szCs w:val="28"/>
        </w:rPr>
        <w:t>月2</w:t>
      </w:r>
      <w:r w:rsidR="00536768" w:rsidRPr="006F721F">
        <w:rPr>
          <w:rFonts w:ascii="仿宋" w:eastAsia="仿宋" w:hAnsi="仿宋" w:cs="Tahoma"/>
          <w:bCs/>
          <w:kern w:val="0"/>
          <w:sz w:val="28"/>
          <w:szCs w:val="28"/>
        </w:rPr>
        <w:t>6</w:t>
      </w:r>
      <w:r w:rsidRPr="006F721F">
        <w:rPr>
          <w:rFonts w:ascii="仿宋" w:eastAsia="仿宋" w:hAnsi="仿宋" w:cs="Tahoma" w:hint="eastAsia"/>
          <w:bCs/>
          <w:kern w:val="0"/>
          <w:sz w:val="28"/>
          <w:szCs w:val="28"/>
        </w:rPr>
        <w:t>日—</w:t>
      </w:r>
      <w:r w:rsidRPr="006F721F">
        <w:rPr>
          <w:rFonts w:ascii="仿宋" w:eastAsia="仿宋" w:hAnsi="仿宋" w:cs="Tahoma"/>
          <w:bCs/>
          <w:kern w:val="0"/>
          <w:sz w:val="28"/>
          <w:szCs w:val="28"/>
        </w:rPr>
        <w:t>1</w:t>
      </w:r>
      <w:r w:rsidR="00536768" w:rsidRPr="006F721F">
        <w:rPr>
          <w:rFonts w:ascii="仿宋" w:eastAsia="仿宋" w:hAnsi="仿宋" w:cs="Tahoma"/>
          <w:bCs/>
          <w:kern w:val="0"/>
          <w:sz w:val="28"/>
          <w:szCs w:val="28"/>
        </w:rPr>
        <w:t>0</w:t>
      </w:r>
      <w:r w:rsidRPr="006F721F">
        <w:rPr>
          <w:rFonts w:ascii="仿宋" w:eastAsia="仿宋" w:hAnsi="仿宋" w:cs="Tahoma" w:hint="eastAsia"/>
          <w:bCs/>
          <w:kern w:val="0"/>
          <w:sz w:val="28"/>
          <w:szCs w:val="28"/>
        </w:rPr>
        <w:t>月</w:t>
      </w:r>
      <w:r w:rsidR="00536768" w:rsidRPr="006F721F">
        <w:rPr>
          <w:rFonts w:ascii="仿宋" w:eastAsia="仿宋" w:hAnsi="仿宋" w:cs="Tahoma"/>
          <w:bCs/>
          <w:kern w:val="0"/>
          <w:sz w:val="28"/>
          <w:szCs w:val="28"/>
        </w:rPr>
        <w:t>30</w:t>
      </w:r>
      <w:r w:rsidRPr="006F721F">
        <w:rPr>
          <w:rFonts w:ascii="仿宋" w:eastAsia="仿宋" w:hAnsi="仿宋" w:cs="Tahoma" w:hint="eastAsia"/>
          <w:bCs/>
          <w:kern w:val="0"/>
          <w:sz w:val="28"/>
          <w:szCs w:val="28"/>
        </w:rPr>
        <w:t>日）：</w:t>
      </w:r>
    </w:p>
    <w:p w14:paraId="705FE6EB" w14:textId="77777777" w:rsidR="00072AA3" w:rsidRDefault="00A53EE5">
      <w:pPr>
        <w:widowControl/>
        <w:spacing w:line="360" w:lineRule="auto"/>
        <w:ind w:firstLineChars="200" w:firstLine="560"/>
        <w:rPr>
          <w:rFonts w:ascii="仿宋" w:eastAsia="仿宋" w:hAnsi="仿宋" w:cs="Tahoma"/>
          <w:b/>
          <w:kern w:val="0"/>
          <w:sz w:val="28"/>
          <w:szCs w:val="28"/>
        </w:rPr>
      </w:pPr>
      <w:r>
        <w:rPr>
          <w:rFonts w:ascii="仿宋" w:eastAsia="仿宋" w:hAnsi="仿宋" w:cs="Tahoma" w:hint="eastAsia"/>
          <w:bCs/>
          <w:kern w:val="0"/>
          <w:sz w:val="28"/>
          <w:szCs w:val="28"/>
        </w:rPr>
        <w:t xml:space="preserve">马克思主义学院 外国语学院 商学院 </w:t>
      </w:r>
    </w:p>
    <w:p w14:paraId="2A2AAAE7" w14:textId="77777777" w:rsidR="00072AA3" w:rsidRDefault="00A53EE5">
      <w:pPr>
        <w:widowControl/>
        <w:spacing w:line="360" w:lineRule="auto"/>
        <w:ind w:firstLineChars="200" w:firstLine="560"/>
        <w:rPr>
          <w:rFonts w:ascii="仿宋" w:eastAsia="仿宋" w:hAnsi="仿宋" w:cs="Tahoma"/>
          <w:b/>
          <w:kern w:val="0"/>
          <w:sz w:val="28"/>
          <w:szCs w:val="28"/>
        </w:rPr>
      </w:pPr>
      <w:r>
        <w:rPr>
          <w:rFonts w:ascii="仿宋" w:eastAsia="仿宋" w:hAnsi="仿宋" w:cs="Tahoma" w:hint="eastAsia"/>
          <w:bCs/>
          <w:kern w:val="0"/>
          <w:sz w:val="28"/>
          <w:szCs w:val="28"/>
        </w:rPr>
        <w:t>旅游学院 生命科学学院 环境与地理科学学院</w:t>
      </w:r>
    </w:p>
    <w:p w14:paraId="41EB1830" w14:textId="245CEA5B" w:rsidR="00072AA3" w:rsidRDefault="00A53EE5">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信息与机电工程学院（含研究生）</w:t>
      </w:r>
    </w:p>
    <w:p w14:paraId="1B975A30" w14:textId="77777777" w:rsidR="00536768" w:rsidRDefault="00536768">
      <w:pPr>
        <w:widowControl/>
        <w:spacing w:line="360" w:lineRule="auto"/>
        <w:ind w:firstLineChars="200" w:firstLine="562"/>
        <w:rPr>
          <w:rFonts w:ascii="仿宋" w:eastAsia="仿宋" w:hAnsi="仿宋" w:cs="Tahoma"/>
          <w:b/>
          <w:kern w:val="0"/>
          <w:sz w:val="28"/>
          <w:szCs w:val="28"/>
        </w:rPr>
      </w:pPr>
    </w:p>
    <w:p w14:paraId="730BD315" w14:textId="15D71EAA" w:rsidR="00072AA3" w:rsidRDefault="00A53EE5">
      <w:pPr>
        <w:widowControl/>
        <w:spacing w:line="360" w:lineRule="auto"/>
        <w:ind w:firstLineChars="200" w:firstLine="562"/>
        <w:rPr>
          <w:rFonts w:ascii="仿宋" w:eastAsia="仿宋" w:hAnsi="仿宋" w:cs="Tahoma"/>
          <w:bCs/>
          <w:kern w:val="0"/>
          <w:sz w:val="28"/>
          <w:szCs w:val="28"/>
        </w:rPr>
      </w:pPr>
      <w:r>
        <w:rPr>
          <w:rFonts w:ascii="仿宋" w:eastAsia="仿宋" w:hAnsi="仿宋" w:cs="Tahoma" w:hint="eastAsia"/>
          <w:b/>
          <w:kern w:val="0"/>
          <w:sz w:val="28"/>
          <w:szCs w:val="28"/>
        </w:rPr>
        <w:t>徐汇校区</w:t>
      </w:r>
      <w:r w:rsidR="00536768" w:rsidRPr="00536768">
        <w:rPr>
          <w:rFonts w:ascii="仿宋" w:eastAsia="仿宋" w:hAnsi="仿宋" w:cs="Tahoma" w:hint="eastAsia"/>
          <w:bCs/>
          <w:kern w:val="0"/>
          <w:sz w:val="28"/>
          <w:szCs w:val="28"/>
        </w:rPr>
        <w:t>（香樟苑413）</w:t>
      </w:r>
    </w:p>
    <w:p w14:paraId="5A21F298" w14:textId="1C54F171" w:rsidR="00536768" w:rsidRPr="006F721F" w:rsidRDefault="00536768">
      <w:pPr>
        <w:widowControl/>
        <w:spacing w:line="360" w:lineRule="auto"/>
        <w:ind w:firstLineChars="200" w:firstLine="562"/>
        <w:rPr>
          <w:rFonts w:ascii="仿宋" w:eastAsia="仿宋" w:hAnsi="仿宋" w:cs="Tahoma"/>
          <w:b/>
          <w:kern w:val="0"/>
          <w:sz w:val="28"/>
          <w:szCs w:val="28"/>
        </w:rPr>
      </w:pPr>
      <w:r w:rsidRPr="006F721F">
        <w:rPr>
          <w:rFonts w:ascii="仿宋" w:eastAsia="仿宋" w:hAnsi="仿宋" w:cs="Tahoma" w:hint="eastAsia"/>
          <w:b/>
          <w:kern w:val="0"/>
          <w:sz w:val="28"/>
          <w:szCs w:val="28"/>
        </w:rPr>
        <w:t>值班时间段：</w:t>
      </w:r>
      <w:r w:rsidRPr="006F721F">
        <w:rPr>
          <w:rFonts w:ascii="仿宋" w:eastAsia="仿宋" w:hAnsi="仿宋" w:cs="Tahoma"/>
          <w:b/>
          <w:kern w:val="0"/>
          <w:sz w:val="28"/>
          <w:szCs w:val="28"/>
        </w:rPr>
        <w:t>11:30-12:30</w:t>
      </w:r>
      <w:r w:rsidRPr="006F721F">
        <w:rPr>
          <w:rFonts w:ascii="仿宋" w:eastAsia="仿宋" w:hAnsi="仿宋" w:cs="Tahoma" w:hint="eastAsia"/>
          <w:b/>
          <w:kern w:val="0"/>
          <w:sz w:val="28"/>
          <w:szCs w:val="28"/>
        </w:rPr>
        <w:t>；</w:t>
      </w:r>
      <w:r w:rsidRPr="006F721F">
        <w:rPr>
          <w:rFonts w:ascii="仿宋" w:eastAsia="仿宋" w:hAnsi="仿宋" w:cs="Tahoma"/>
          <w:b/>
          <w:kern w:val="0"/>
          <w:sz w:val="28"/>
          <w:szCs w:val="28"/>
        </w:rPr>
        <w:t>16:30-17:30</w:t>
      </w:r>
    </w:p>
    <w:p w14:paraId="27ADD12E" w14:textId="0A7F1A42"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第一批（10月19日—10月2</w:t>
      </w:r>
      <w:r w:rsidR="00536768" w:rsidRPr="006F721F">
        <w:rPr>
          <w:rFonts w:ascii="仿宋" w:eastAsia="仿宋" w:hAnsi="仿宋" w:cs="Tahoma"/>
          <w:bCs/>
          <w:kern w:val="0"/>
          <w:sz w:val="28"/>
          <w:szCs w:val="28"/>
        </w:rPr>
        <w:t>3</w:t>
      </w:r>
      <w:r w:rsidRPr="006F721F">
        <w:rPr>
          <w:rFonts w:ascii="仿宋" w:eastAsia="仿宋" w:hAnsi="仿宋" w:cs="Tahoma" w:hint="eastAsia"/>
          <w:bCs/>
          <w:kern w:val="0"/>
          <w:sz w:val="28"/>
          <w:szCs w:val="28"/>
        </w:rPr>
        <w:t>日）：</w:t>
      </w:r>
    </w:p>
    <w:p w14:paraId="523E91A0" w14:textId="77777777"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音乐学院 美术学院 影视传媒学院（徐汇校区）</w:t>
      </w:r>
    </w:p>
    <w:p w14:paraId="45657EA4" w14:textId="21648AAA" w:rsidR="00072AA3" w:rsidRPr="006F721F" w:rsidRDefault="00A53EE5">
      <w:pPr>
        <w:widowControl/>
        <w:spacing w:line="360" w:lineRule="auto"/>
        <w:ind w:firstLineChars="200" w:firstLine="560"/>
        <w:rPr>
          <w:rFonts w:ascii="仿宋" w:eastAsia="仿宋" w:hAnsi="仿宋" w:cs="Tahoma"/>
          <w:bCs/>
          <w:kern w:val="0"/>
          <w:sz w:val="28"/>
          <w:szCs w:val="28"/>
        </w:rPr>
      </w:pPr>
      <w:r w:rsidRPr="006F721F">
        <w:rPr>
          <w:rFonts w:ascii="仿宋" w:eastAsia="仿宋" w:hAnsi="仿宋" w:cs="Tahoma" w:hint="eastAsia"/>
          <w:bCs/>
          <w:kern w:val="0"/>
          <w:sz w:val="28"/>
          <w:szCs w:val="28"/>
        </w:rPr>
        <w:t>第二批（</w:t>
      </w:r>
      <w:r w:rsidRPr="006F721F">
        <w:rPr>
          <w:rFonts w:ascii="仿宋" w:eastAsia="仿宋" w:hAnsi="仿宋" w:cs="Tahoma"/>
          <w:bCs/>
          <w:kern w:val="0"/>
          <w:sz w:val="28"/>
          <w:szCs w:val="28"/>
        </w:rPr>
        <w:t>10</w:t>
      </w:r>
      <w:r w:rsidRPr="006F721F">
        <w:rPr>
          <w:rFonts w:ascii="仿宋" w:eastAsia="仿宋" w:hAnsi="仿宋" w:cs="Tahoma" w:hint="eastAsia"/>
          <w:bCs/>
          <w:kern w:val="0"/>
          <w:sz w:val="28"/>
          <w:szCs w:val="28"/>
        </w:rPr>
        <w:t>月2</w:t>
      </w:r>
      <w:r w:rsidR="00536768" w:rsidRPr="006F721F">
        <w:rPr>
          <w:rFonts w:ascii="仿宋" w:eastAsia="仿宋" w:hAnsi="仿宋" w:cs="Tahoma"/>
          <w:bCs/>
          <w:kern w:val="0"/>
          <w:sz w:val="28"/>
          <w:szCs w:val="28"/>
        </w:rPr>
        <w:t>6</w:t>
      </w:r>
      <w:r w:rsidRPr="006F721F">
        <w:rPr>
          <w:rFonts w:ascii="仿宋" w:eastAsia="仿宋" w:hAnsi="仿宋" w:cs="Tahoma" w:hint="eastAsia"/>
          <w:bCs/>
          <w:kern w:val="0"/>
          <w:sz w:val="28"/>
          <w:szCs w:val="28"/>
        </w:rPr>
        <w:t>日—1</w:t>
      </w:r>
      <w:r w:rsidR="00536768" w:rsidRPr="006F721F">
        <w:rPr>
          <w:rFonts w:ascii="仿宋" w:eastAsia="仿宋" w:hAnsi="仿宋" w:cs="Tahoma"/>
          <w:bCs/>
          <w:kern w:val="0"/>
          <w:sz w:val="28"/>
          <w:szCs w:val="28"/>
        </w:rPr>
        <w:t>0</w:t>
      </w:r>
      <w:r w:rsidRPr="006F721F">
        <w:rPr>
          <w:rFonts w:ascii="仿宋" w:eastAsia="仿宋" w:hAnsi="仿宋" w:cs="Tahoma" w:hint="eastAsia"/>
          <w:bCs/>
          <w:kern w:val="0"/>
          <w:sz w:val="28"/>
          <w:szCs w:val="28"/>
        </w:rPr>
        <w:t>月</w:t>
      </w:r>
      <w:r w:rsidR="00536768" w:rsidRPr="006F721F">
        <w:rPr>
          <w:rFonts w:ascii="仿宋" w:eastAsia="仿宋" w:hAnsi="仿宋" w:cs="Tahoma"/>
          <w:bCs/>
          <w:kern w:val="0"/>
          <w:sz w:val="28"/>
          <w:szCs w:val="28"/>
        </w:rPr>
        <w:t>30</w:t>
      </w:r>
      <w:r w:rsidRPr="006F721F">
        <w:rPr>
          <w:rFonts w:ascii="仿宋" w:eastAsia="仿宋" w:hAnsi="仿宋" w:cs="Tahoma" w:hint="eastAsia"/>
          <w:bCs/>
          <w:kern w:val="0"/>
          <w:sz w:val="28"/>
          <w:szCs w:val="28"/>
        </w:rPr>
        <w:t>日）：</w:t>
      </w:r>
    </w:p>
    <w:p w14:paraId="61B83969" w14:textId="428B9189" w:rsidR="00072AA3" w:rsidRDefault="00A53EE5">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徐汇校区各学院研究生</w:t>
      </w:r>
    </w:p>
    <w:p w14:paraId="7F5B089C" w14:textId="77777777" w:rsidR="00536768" w:rsidRDefault="00536768">
      <w:pPr>
        <w:widowControl/>
        <w:spacing w:line="360" w:lineRule="auto"/>
        <w:ind w:firstLineChars="200" w:firstLine="560"/>
        <w:rPr>
          <w:rFonts w:ascii="仿宋" w:eastAsia="仿宋" w:hAnsi="仿宋" w:cs="Tahoma"/>
          <w:bCs/>
          <w:kern w:val="0"/>
          <w:sz w:val="28"/>
          <w:szCs w:val="28"/>
        </w:rPr>
      </w:pPr>
    </w:p>
    <w:p w14:paraId="19D19213" w14:textId="77777777" w:rsidR="00536768" w:rsidRDefault="00A53EE5" w:rsidP="00536768">
      <w:pPr>
        <w:widowControl/>
        <w:spacing w:line="360" w:lineRule="auto"/>
        <w:ind w:firstLineChars="200" w:firstLine="560"/>
        <w:rPr>
          <w:rFonts w:ascii="黑体" w:eastAsia="黑体" w:hAnsi="黑体" w:cs="Tahoma"/>
          <w:bCs/>
          <w:kern w:val="0"/>
          <w:sz w:val="28"/>
          <w:szCs w:val="28"/>
        </w:rPr>
      </w:pPr>
      <w:r>
        <w:rPr>
          <w:rFonts w:ascii="黑体" w:eastAsia="黑体" w:hAnsi="黑体" w:cs="Tahoma" w:hint="eastAsia"/>
          <w:bCs/>
          <w:kern w:val="0"/>
          <w:sz w:val="28"/>
          <w:szCs w:val="28"/>
        </w:rPr>
        <w:lastRenderedPageBreak/>
        <w:t>（二）学院分批材料领取时间、地点安排</w:t>
      </w:r>
    </w:p>
    <w:p w14:paraId="6B01CBF4" w14:textId="77777777" w:rsidR="006F721F" w:rsidRPr="006F721F" w:rsidRDefault="006F721F" w:rsidP="006F721F">
      <w:pPr>
        <w:widowControl/>
        <w:spacing w:line="360" w:lineRule="auto"/>
        <w:ind w:firstLineChars="200" w:firstLine="562"/>
        <w:rPr>
          <w:rFonts w:ascii="仿宋" w:eastAsia="仿宋" w:hAnsi="仿宋" w:cs="Tahoma"/>
          <w:b/>
          <w:kern w:val="0"/>
          <w:sz w:val="28"/>
          <w:szCs w:val="28"/>
        </w:rPr>
      </w:pPr>
      <w:r w:rsidRPr="006F721F">
        <w:rPr>
          <w:rFonts w:ascii="仿宋" w:eastAsia="仿宋" w:hAnsi="仿宋" w:cs="Tahoma" w:hint="eastAsia"/>
          <w:b/>
          <w:kern w:val="0"/>
          <w:sz w:val="28"/>
          <w:szCs w:val="28"/>
        </w:rPr>
        <w:t>奉贤校区（大学生活动中心113）</w:t>
      </w:r>
    </w:p>
    <w:p w14:paraId="3EFA3E29" w14:textId="1F7EA80D" w:rsidR="006F721F" w:rsidRPr="006F721F" w:rsidRDefault="006F721F" w:rsidP="006F721F">
      <w:pPr>
        <w:widowControl/>
        <w:spacing w:line="360" w:lineRule="auto"/>
        <w:ind w:firstLineChars="200" w:firstLine="562"/>
        <w:rPr>
          <w:rFonts w:ascii="仿宋" w:eastAsia="仿宋" w:hAnsi="仿宋" w:cs="Tahoma"/>
          <w:b/>
          <w:color w:val="000000" w:themeColor="text1"/>
          <w:kern w:val="0"/>
          <w:sz w:val="28"/>
          <w:szCs w:val="28"/>
        </w:rPr>
      </w:pPr>
      <w:r w:rsidRPr="006F721F">
        <w:rPr>
          <w:rFonts w:ascii="仿宋" w:eastAsia="仿宋" w:hAnsi="仿宋" w:cs="Tahoma" w:hint="eastAsia"/>
          <w:b/>
          <w:color w:val="000000" w:themeColor="text1"/>
          <w:kern w:val="0"/>
          <w:sz w:val="28"/>
          <w:szCs w:val="28"/>
        </w:rPr>
        <w:t>值班时间段：12:00-12:40；1</w:t>
      </w:r>
      <w:r>
        <w:rPr>
          <w:rFonts w:ascii="仿宋" w:eastAsia="仿宋" w:hAnsi="仿宋" w:cs="Tahoma"/>
          <w:b/>
          <w:color w:val="000000" w:themeColor="text1"/>
          <w:kern w:val="0"/>
          <w:sz w:val="28"/>
          <w:szCs w:val="28"/>
        </w:rPr>
        <w:t>9</w:t>
      </w:r>
      <w:r w:rsidRPr="006F721F">
        <w:rPr>
          <w:rFonts w:ascii="仿宋" w:eastAsia="仿宋" w:hAnsi="仿宋" w:cs="Tahoma" w:hint="eastAsia"/>
          <w:b/>
          <w:color w:val="000000" w:themeColor="text1"/>
          <w:kern w:val="0"/>
          <w:sz w:val="28"/>
          <w:szCs w:val="28"/>
        </w:rPr>
        <w:t>:00-20:00</w:t>
      </w:r>
    </w:p>
    <w:p w14:paraId="5A693FF5" w14:textId="1FA172CC"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第一批（1</w:t>
      </w:r>
      <w:r>
        <w:rPr>
          <w:rFonts w:ascii="仿宋" w:eastAsia="仿宋" w:hAnsi="仿宋" w:cs="Tahoma"/>
          <w:kern w:val="0"/>
          <w:sz w:val="28"/>
          <w:szCs w:val="28"/>
        </w:rPr>
        <w:t>1</w:t>
      </w:r>
      <w:r>
        <w:rPr>
          <w:rFonts w:ascii="仿宋" w:eastAsia="仿宋" w:hAnsi="仿宋" w:cs="Tahoma" w:hint="eastAsia"/>
          <w:kern w:val="0"/>
          <w:sz w:val="28"/>
          <w:szCs w:val="28"/>
        </w:rPr>
        <w:t>月</w:t>
      </w:r>
      <w:r>
        <w:rPr>
          <w:rFonts w:ascii="仿宋" w:eastAsia="仿宋" w:hAnsi="仿宋" w:cs="Tahoma"/>
          <w:kern w:val="0"/>
          <w:sz w:val="28"/>
          <w:szCs w:val="28"/>
        </w:rPr>
        <w:t>16</w:t>
      </w:r>
      <w:r>
        <w:rPr>
          <w:rFonts w:ascii="仿宋" w:eastAsia="仿宋" w:hAnsi="仿宋" w:cs="Tahoma" w:hint="eastAsia"/>
          <w:kern w:val="0"/>
          <w:sz w:val="28"/>
          <w:szCs w:val="28"/>
        </w:rPr>
        <w:t>日—11月</w:t>
      </w:r>
      <w:r>
        <w:rPr>
          <w:rFonts w:ascii="仿宋" w:eastAsia="仿宋" w:hAnsi="仿宋" w:cs="Tahoma"/>
          <w:kern w:val="0"/>
          <w:sz w:val="28"/>
          <w:szCs w:val="28"/>
        </w:rPr>
        <w:t>20</w:t>
      </w:r>
      <w:r>
        <w:rPr>
          <w:rFonts w:ascii="仿宋" w:eastAsia="仿宋" w:hAnsi="仿宋" w:cs="Tahoma" w:hint="eastAsia"/>
          <w:kern w:val="0"/>
          <w:sz w:val="28"/>
          <w:szCs w:val="28"/>
        </w:rPr>
        <w:t>日）：</w:t>
      </w:r>
    </w:p>
    <w:p w14:paraId="12C78E72"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人文学院 教育学院 哲学与法政学院</w:t>
      </w:r>
      <w:bookmarkStart w:id="0" w:name="_GoBack"/>
      <w:bookmarkEnd w:id="0"/>
      <w:r>
        <w:rPr>
          <w:rFonts w:ascii="仿宋" w:eastAsia="仿宋" w:hAnsi="仿宋" w:cs="Tahoma" w:hint="eastAsia"/>
          <w:bCs/>
          <w:kern w:val="0"/>
          <w:sz w:val="28"/>
          <w:szCs w:val="28"/>
        </w:rPr>
        <w:t xml:space="preserve"> 对外汉语学院</w:t>
      </w:r>
    </w:p>
    <w:p w14:paraId="0CB0693C"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影视传媒学院（奉贤校区）体育学院（含研究生）数理学院</w:t>
      </w:r>
      <w:r>
        <w:rPr>
          <w:rFonts w:ascii="仿宋" w:eastAsia="仿宋" w:hAnsi="仿宋" w:cs="Tahoma"/>
          <w:bCs/>
          <w:kern w:val="0"/>
          <w:sz w:val="28"/>
          <w:szCs w:val="28"/>
        </w:rPr>
        <w:t xml:space="preserve"> </w:t>
      </w:r>
    </w:p>
    <w:p w14:paraId="66C1D0A7"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化学与材料科学学院</w:t>
      </w:r>
      <w:r>
        <w:rPr>
          <w:rFonts w:ascii="仿宋" w:eastAsia="仿宋" w:hAnsi="仿宋" w:cs="Tahoma"/>
          <w:bCs/>
          <w:kern w:val="0"/>
          <w:sz w:val="28"/>
          <w:szCs w:val="28"/>
        </w:rPr>
        <w:t xml:space="preserve">  </w:t>
      </w:r>
      <w:r>
        <w:rPr>
          <w:rFonts w:ascii="仿宋" w:eastAsia="仿宋" w:hAnsi="仿宋" w:cs="Tahoma" w:hint="eastAsia"/>
          <w:bCs/>
          <w:kern w:val="0"/>
          <w:sz w:val="28"/>
          <w:szCs w:val="28"/>
        </w:rPr>
        <w:t xml:space="preserve">建筑工程学院 </w:t>
      </w:r>
    </w:p>
    <w:p w14:paraId="346E76CD" w14:textId="27BC27A6"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第二批（11月</w:t>
      </w:r>
      <w:r>
        <w:rPr>
          <w:rFonts w:ascii="仿宋" w:eastAsia="仿宋" w:hAnsi="仿宋" w:cs="Tahoma"/>
          <w:kern w:val="0"/>
          <w:sz w:val="28"/>
          <w:szCs w:val="28"/>
        </w:rPr>
        <w:t>23</w:t>
      </w:r>
      <w:r>
        <w:rPr>
          <w:rFonts w:ascii="仿宋" w:eastAsia="仿宋" w:hAnsi="仿宋" w:cs="Tahoma" w:hint="eastAsia"/>
          <w:kern w:val="0"/>
          <w:sz w:val="28"/>
          <w:szCs w:val="28"/>
        </w:rPr>
        <w:t>日—11月2</w:t>
      </w:r>
      <w:r>
        <w:rPr>
          <w:rFonts w:ascii="仿宋" w:eastAsia="仿宋" w:hAnsi="仿宋" w:cs="Tahoma"/>
          <w:kern w:val="0"/>
          <w:sz w:val="28"/>
          <w:szCs w:val="28"/>
        </w:rPr>
        <w:t>7</w:t>
      </w:r>
      <w:r>
        <w:rPr>
          <w:rFonts w:ascii="仿宋" w:eastAsia="仿宋" w:hAnsi="仿宋" w:cs="Tahoma" w:hint="eastAsia"/>
          <w:kern w:val="0"/>
          <w:sz w:val="28"/>
          <w:szCs w:val="28"/>
        </w:rPr>
        <w:t>日）：</w:t>
      </w:r>
    </w:p>
    <w:p w14:paraId="0CD0720A"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 xml:space="preserve">马克思主义学院 外国语学院 商学院 </w:t>
      </w:r>
    </w:p>
    <w:p w14:paraId="33B39BC3"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旅游学院 生命科学学院 环境与地理科学学院</w:t>
      </w:r>
    </w:p>
    <w:p w14:paraId="0C6B4F2D" w14:textId="42E07E8D" w:rsidR="006F721F" w:rsidRDefault="006F721F" w:rsidP="006F721F">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信息与机电工程学院（含研究生）</w:t>
      </w:r>
    </w:p>
    <w:p w14:paraId="3963BCB7" w14:textId="77777777" w:rsidR="006F721F" w:rsidRDefault="006F721F" w:rsidP="006F721F">
      <w:pPr>
        <w:widowControl/>
        <w:spacing w:line="360" w:lineRule="auto"/>
        <w:ind w:firstLineChars="200" w:firstLine="560"/>
        <w:rPr>
          <w:rFonts w:ascii="仿宋" w:eastAsia="仿宋" w:hAnsi="仿宋" w:cs="Tahoma"/>
          <w:kern w:val="0"/>
          <w:sz w:val="28"/>
          <w:szCs w:val="28"/>
        </w:rPr>
      </w:pPr>
    </w:p>
    <w:p w14:paraId="116E5B90" w14:textId="77777777" w:rsidR="006F721F" w:rsidRDefault="006F721F" w:rsidP="006F721F">
      <w:pPr>
        <w:widowControl/>
        <w:spacing w:line="360" w:lineRule="auto"/>
        <w:ind w:firstLineChars="200" w:firstLine="562"/>
        <w:rPr>
          <w:rFonts w:ascii="仿宋" w:eastAsia="仿宋" w:hAnsi="仿宋" w:cs="Tahoma"/>
          <w:bCs/>
          <w:kern w:val="0"/>
          <w:sz w:val="28"/>
          <w:szCs w:val="28"/>
        </w:rPr>
      </w:pPr>
      <w:r>
        <w:rPr>
          <w:rFonts w:ascii="仿宋" w:eastAsia="仿宋" w:hAnsi="仿宋" w:cs="Tahoma" w:hint="eastAsia"/>
          <w:b/>
          <w:kern w:val="0"/>
          <w:sz w:val="28"/>
          <w:szCs w:val="28"/>
        </w:rPr>
        <w:t>徐汇校区</w:t>
      </w:r>
      <w:r w:rsidRPr="00536768">
        <w:rPr>
          <w:rFonts w:ascii="仿宋" w:eastAsia="仿宋" w:hAnsi="仿宋" w:cs="Tahoma" w:hint="eastAsia"/>
          <w:bCs/>
          <w:kern w:val="0"/>
          <w:sz w:val="28"/>
          <w:szCs w:val="28"/>
        </w:rPr>
        <w:t>（香樟苑413）</w:t>
      </w:r>
    </w:p>
    <w:p w14:paraId="51BB5092" w14:textId="77777777" w:rsidR="006F721F" w:rsidRPr="006F721F" w:rsidRDefault="006F721F" w:rsidP="006F721F">
      <w:pPr>
        <w:widowControl/>
        <w:spacing w:line="360" w:lineRule="auto"/>
        <w:ind w:firstLineChars="200" w:firstLine="562"/>
        <w:rPr>
          <w:rFonts w:ascii="仿宋" w:eastAsia="仿宋" w:hAnsi="仿宋" w:cs="Tahoma"/>
          <w:b/>
          <w:kern w:val="0"/>
          <w:sz w:val="28"/>
          <w:szCs w:val="28"/>
        </w:rPr>
      </w:pPr>
      <w:r w:rsidRPr="006F721F">
        <w:rPr>
          <w:rFonts w:ascii="仿宋" w:eastAsia="仿宋" w:hAnsi="仿宋" w:cs="Tahoma" w:hint="eastAsia"/>
          <w:b/>
          <w:kern w:val="0"/>
          <w:sz w:val="28"/>
          <w:szCs w:val="28"/>
        </w:rPr>
        <w:t>值班时间段：</w:t>
      </w:r>
      <w:r w:rsidRPr="006F721F">
        <w:rPr>
          <w:rFonts w:ascii="仿宋" w:eastAsia="仿宋" w:hAnsi="仿宋" w:cs="Tahoma"/>
          <w:b/>
          <w:kern w:val="0"/>
          <w:sz w:val="28"/>
          <w:szCs w:val="28"/>
        </w:rPr>
        <w:t>11:30-12:30</w:t>
      </w:r>
      <w:r w:rsidRPr="006F721F">
        <w:rPr>
          <w:rFonts w:ascii="仿宋" w:eastAsia="仿宋" w:hAnsi="仿宋" w:cs="Tahoma" w:hint="eastAsia"/>
          <w:b/>
          <w:kern w:val="0"/>
          <w:sz w:val="28"/>
          <w:szCs w:val="28"/>
        </w:rPr>
        <w:t>；</w:t>
      </w:r>
      <w:r w:rsidRPr="006F721F">
        <w:rPr>
          <w:rFonts w:ascii="仿宋" w:eastAsia="仿宋" w:hAnsi="仿宋" w:cs="Tahoma"/>
          <w:b/>
          <w:kern w:val="0"/>
          <w:sz w:val="28"/>
          <w:szCs w:val="28"/>
        </w:rPr>
        <w:t>16:30-17:30</w:t>
      </w:r>
    </w:p>
    <w:p w14:paraId="3E23897F"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第一批（</w:t>
      </w:r>
      <w:r>
        <w:rPr>
          <w:rFonts w:ascii="仿宋" w:eastAsia="仿宋" w:hAnsi="仿宋" w:cs="Tahoma"/>
          <w:kern w:val="0"/>
          <w:sz w:val="28"/>
          <w:szCs w:val="28"/>
        </w:rPr>
        <w:t>11</w:t>
      </w:r>
      <w:r>
        <w:rPr>
          <w:rFonts w:ascii="仿宋" w:eastAsia="仿宋" w:hAnsi="仿宋" w:cs="Tahoma" w:hint="eastAsia"/>
          <w:kern w:val="0"/>
          <w:sz w:val="28"/>
          <w:szCs w:val="28"/>
        </w:rPr>
        <w:t>月9日—11月13日）：</w:t>
      </w:r>
    </w:p>
    <w:p w14:paraId="745EB1EA"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音乐学院 美术学院 影视传媒学院（徐汇校区）</w:t>
      </w:r>
    </w:p>
    <w:p w14:paraId="6FDC439C"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第二批（11月</w:t>
      </w:r>
      <w:r>
        <w:rPr>
          <w:rFonts w:ascii="仿宋" w:eastAsia="仿宋" w:hAnsi="仿宋" w:cs="Tahoma"/>
          <w:kern w:val="0"/>
          <w:sz w:val="28"/>
          <w:szCs w:val="28"/>
        </w:rPr>
        <w:t>1</w:t>
      </w:r>
      <w:r>
        <w:rPr>
          <w:rFonts w:ascii="仿宋" w:eastAsia="仿宋" w:hAnsi="仿宋" w:cs="Tahoma" w:hint="eastAsia"/>
          <w:kern w:val="0"/>
          <w:sz w:val="28"/>
          <w:szCs w:val="28"/>
        </w:rPr>
        <w:t>6日—11月20日）：</w:t>
      </w:r>
    </w:p>
    <w:p w14:paraId="701A9D32" w14:textId="77777777" w:rsidR="006F721F" w:rsidRDefault="006F721F" w:rsidP="006F721F">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徐汇校区各学院研究生</w:t>
      </w:r>
    </w:p>
    <w:p w14:paraId="54C06F58" w14:textId="7BBCF85B" w:rsidR="00072AA3" w:rsidRPr="006F721F" w:rsidRDefault="00072AA3" w:rsidP="00536768">
      <w:pPr>
        <w:widowControl/>
        <w:spacing w:line="360" w:lineRule="auto"/>
      </w:pPr>
    </w:p>
    <w:p w14:paraId="757C68DE" w14:textId="77777777" w:rsidR="00072AA3" w:rsidRDefault="00A53EE5">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【智慧团建操作指南】</w:t>
      </w:r>
    </w:p>
    <w:p w14:paraId="40D00E0D" w14:textId="77777777" w:rsidR="00072AA3" w:rsidRDefault="00A53EE5">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 xml:space="preserve">链接：https://pan.baidu.com/s/1kObuNZ5UcG97BbyVUSbBzQ </w:t>
      </w:r>
    </w:p>
    <w:p w14:paraId="08B7D6E0" w14:textId="77777777" w:rsidR="00072AA3" w:rsidRDefault="00A53EE5">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 xml:space="preserve">提取码：v5qq </w:t>
      </w:r>
    </w:p>
    <w:sectPr w:rsidR="00072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A3"/>
    <w:rsid w:val="00072AA3"/>
    <w:rsid w:val="00105828"/>
    <w:rsid w:val="00536768"/>
    <w:rsid w:val="006F721F"/>
    <w:rsid w:val="00A53EE5"/>
    <w:rsid w:val="00E14C88"/>
    <w:rsid w:val="00EE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1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333333"/>
      <w:u w:val="none"/>
    </w:rPr>
  </w:style>
  <w:style w:type="paragraph" w:customStyle="1" w:styleId="1">
    <w:name w:val="列表段落1"/>
    <w:basedOn w:val="a"/>
    <w:uiPriority w:val="99"/>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E14C88"/>
    <w:rPr>
      <w:sz w:val="18"/>
      <w:szCs w:val="18"/>
    </w:rPr>
  </w:style>
  <w:style w:type="character" w:customStyle="1" w:styleId="Char1">
    <w:name w:val="批注框文本 Char"/>
    <w:basedOn w:val="a0"/>
    <w:link w:val="a6"/>
    <w:rsid w:val="00E14C8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333333"/>
      <w:u w:val="none"/>
    </w:rPr>
  </w:style>
  <w:style w:type="paragraph" w:customStyle="1" w:styleId="1">
    <w:name w:val="列表段落1"/>
    <w:basedOn w:val="a"/>
    <w:uiPriority w:val="99"/>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E14C88"/>
    <w:rPr>
      <w:sz w:val="18"/>
      <w:szCs w:val="18"/>
    </w:rPr>
  </w:style>
  <w:style w:type="character" w:customStyle="1" w:styleId="Char1">
    <w:name w:val="批注框文本 Char"/>
    <w:basedOn w:val="a0"/>
    <w:link w:val="a6"/>
    <w:rsid w:val="00E14C8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htj.youth.cn/zht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243</Words>
  <Characters>1388</Characters>
  <Application>Microsoft Office Word</Application>
  <DocSecurity>0</DocSecurity>
  <Lines>11</Lines>
  <Paragraphs>3</Paragraphs>
  <ScaleCrop>false</ScaleCrop>
  <Company>HP Inc.</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dc:creator>
  <cp:lastModifiedBy>贡嘉怡</cp:lastModifiedBy>
  <cp:revision>4</cp:revision>
  <dcterms:created xsi:type="dcterms:W3CDTF">2020-10-07T16:35:00Z</dcterms:created>
  <dcterms:modified xsi:type="dcterms:W3CDTF">2020-10-08T03:52:00Z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